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8A45B" w14:textId="430AB7D6" w:rsidR="00E804D8" w:rsidRPr="00CB7ABE" w:rsidRDefault="00E804D8" w:rsidP="00E804D8">
      <w:pPr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CB7ABE">
        <w:rPr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320D46F5" wp14:editId="4267E85D">
            <wp:simplePos x="0" y="0"/>
            <wp:positionH relativeFrom="margin">
              <wp:align>center</wp:align>
            </wp:positionH>
            <wp:positionV relativeFrom="paragraph">
              <wp:posOffset>-692150</wp:posOffset>
            </wp:positionV>
            <wp:extent cx="2166112" cy="520700"/>
            <wp:effectExtent l="0" t="0" r="0" b="0"/>
            <wp:wrapNone/>
            <wp:docPr id="3" name="Picture 3" descr="Download College Logos | Pierpont C&amp;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College Logos | Pierpont C&amp;TC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3" b="42628"/>
                    <a:stretch/>
                  </pic:blipFill>
                  <pic:spPr bwMode="auto">
                    <a:xfrm>
                      <a:off x="0" y="0"/>
                      <a:ext cx="2166112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C70" w:rsidRPr="004A4C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65A9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Visitor Policy</w:t>
      </w:r>
    </w:p>
    <w:p w14:paraId="54960DF9" w14:textId="77777777" w:rsidR="00E804D8" w:rsidRPr="00992327" w:rsidRDefault="00E804D8" w:rsidP="00E804D8">
      <w:pPr>
        <w:rPr>
          <w:rFonts w:ascii="Times New Roman" w:eastAsia="Calibri" w:hAnsi="Times New Roman" w:cs="Times New Roman"/>
          <w:bCs/>
        </w:rPr>
      </w:pPr>
    </w:p>
    <w:p w14:paraId="1BA2FE46" w14:textId="4E3EDB02" w:rsidR="00E804D8" w:rsidRPr="00E804D8" w:rsidRDefault="00E804D8" w:rsidP="00E804D8">
      <w:pPr>
        <w:rPr>
          <w:rFonts w:ascii="Times New Roman" w:eastAsia="Calibri" w:hAnsi="Times New Roman" w:cs="Times New Roman"/>
          <w:i/>
          <w:iCs/>
        </w:rPr>
      </w:pPr>
      <w:r w:rsidRPr="1EBF0C34">
        <w:rPr>
          <w:rFonts w:ascii="Times New Roman" w:eastAsia="Calibri" w:hAnsi="Times New Roman" w:cs="Times New Roman"/>
          <w:i/>
          <w:iCs/>
        </w:rPr>
        <w:t xml:space="preserve">Effective: </w:t>
      </w:r>
      <w:r w:rsidR="00711FEC">
        <w:rPr>
          <w:rFonts w:ascii="Times New Roman" w:eastAsia="Calibri" w:hAnsi="Times New Roman" w:cs="Times New Roman"/>
          <w:i/>
          <w:iCs/>
        </w:rPr>
        <w:t>5/2025</w:t>
      </w:r>
    </w:p>
    <w:p w14:paraId="57017DB9" w14:textId="77777777" w:rsidR="00E804D8" w:rsidRPr="00992327" w:rsidRDefault="00E804D8" w:rsidP="00E804D8">
      <w:pPr>
        <w:rPr>
          <w:rFonts w:ascii="Times New Roman" w:eastAsia="Calibri" w:hAnsi="Times New Roman" w:cs="Times New Roman"/>
          <w:b/>
          <w:bCs/>
        </w:rPr>
      </w:pPr>
    </w:p>
    <w:p w14:paraId="6F41082F" w14:textId="77777777" w:rsidR="00E804D8" w:rsidRPr="00FE1295" w:rsidRDefault="00E804D8" w:rsidP="00E804D8">
      <w:pPr>
        <w:pStyle w:val="Heading3"/>
        <w:tabs>
          <w:tab w:val="left" w:pos="920"/>
        </w:tabs>
        <w:rPr>
          <w:rFonts w:ascii="Times New Roman" w:hAnsi="Times New Roman" w:cs="Times New Roman"/>
          <w:b/>
          <w:bCs/>
          <w:caps/>
          <w:color w:val="auto"/>
          <w:szCs w:val="22"/>
        </w:rPr>
      </w:pPr>
      <w:r w:rsidRPr="00FE1295">
        <w:rPr>
          <w:rFonts w:ascii="Times New Roman" w:hAnsi="Times New Roman" w:cs="Times New Roman"/>
          <w:b/>
          <w:bCs/>
          <w:caps/>
          <w:color w:val="auto"/>
          <w:szCs w:val="22"/>
        </w:rPr>
        <w:t>Purpose</w:t>
      </w:r>
    </w:p>
    <w:p w14:paraId="68829DCB" w14:textId="77777777" w:rsidR="00455D69" w:rsidRPr="00B00B24" w:rsidRDefault="00455D69" w:rsidP="00E804D8">
      <w:pPr>
        <w:pStyle w:val="Heading3"/>
        <w:tabs>
          <w:tab w:val="left" w:pos="92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0B24">
        <w:rPr>
          <w:rFonts w:ascii="Times New Roman" w:eastAsia="Times New Roman" w:hAnsi="Times New Roman" w:cs="Times New Roman"/>
          <w:color w:val="auto"/>
          <w:sz w:val="24"/>
          <w:szCs w:val="24"/>
        </w:rPr>
        <w:t>The purpose of this policy is to provide guidelines for the visitation of guests to Pierpont Community and Technical College (PCTC) while maintaining a safe and secure learning environment for all students, faculty, staff, and visitors. This policy applies to all visitors, including prospective students, parents, guardians, alumni, community members, and other non-affiliated individuals.</w:t>
      </w:r>
    </w:p>
    <w:p w14:paraId="13894365" w14:textId="77777777" w:rsidR="00B00B24" w:rsidRPr="00B00B24" w:rsidRDefault="00E804D8" w:rsidP="00B00B24">
      <w:pPr>
        <w:pStyle w:val="Heading3"/>
        <w:tabs>
          <w:tab w:val="left" w:pos="920"/>
        </w:tabs>
        <w:rPr>
          <w:rFonts w:ascii="Times New Roman" w:hAnsi="Times New Roman" w:cs="Times New Roman"/>
          <w:b/>
          <w:bCs/>
          <w:caps/>
          <w:color w:val="auto"/>
          <w:szCs w:val="22"/>
        </w:rPr>
      </w:pPr>
      <w:r w:rsidRPr="00B00B24">
        <w:rPr>
          <w:rFonts w:ascii="Times New Roman" w:hAnsi="Times New Roman" w:cs="Times New Roman"/>
          <w:b/>
          <w:bCs/>
          <w:caps/>
          <w:color w:val="auto"/>
          <w:szCs w:val="22"/>
        </w:rPr>
        <w:t>Scope</w:t>
      </w:r>
    </w:p>
    <w:p w14:paraId="613DEA29" w14:textId="2F095186" w:rsidR="00B00B24" w:rsidRPr="00B00B24" w:rsidRDefault="00B00B24" w:rsidP="00B00B24">
      <w:pPr>
        <w:pStyle w:val="Heading3"/>
        <w:tabs>
          <w:tab w:val="left" w:pos="920"/>
        </w:tabs>
        <w:rPr>
          <w:rFonts w:ascii="Times New Roman" w:hAnsi="Times New Roman" w:cs="Times New Roman"/>
          <w:b/>
          <w:bCs/>
          <w:caps/>
          <w:color w:val="auto"/>
          <w:szCs w:val="22"/>
        </w:rPr>
      </w:pPr>
      <w:r w:rsidRPr="00B00B24">
        <w:rPr>
          <w:rFonts w:ascii="Times New Roman" w:eastAsia="Times New Roman" w:hAnsi="Times New Roman" w:cs="Times New Roman"/>
          <w:color w:val="auto"/>
          <w:sz w:val="24"/>
          <w:szCs w:val="24"/>
        </w:rPr>
        <w:t>This policy applies to all visitors to PCTC campus facilities, including buildings, parking lots, recreational areas, and other college grounds.</w:t>
      </w:r>
    </w:p>
    <w:p w14:paraId="50534327" w14:textId="77777777" w:rsidR="0045587C" w:rsidRPr="0045587C" w:rsidRDefault="0045587C" w:rsidP="0045587C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b/>
          <w:bCs/>
          <w:sz w:val="24"/>
          <w:szCs w:val="24"/>
        </w:rPr>
        <w:t>Visitor Guidelines:</w:t>
      </w:r>
    </w:p>
    <w:p w14:paraId="25440124" w14:textId="77777777" w:rsidR="0045587C" w:rsidRPr="0045587C" w:rsidRDefault="0045587C" w:rsidP="0045587C">
      <w:pPr>
        <w:widowControl/>
        <w:numPr>
          <w:ilvl w:val="0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b/>
          <w:bCs/>
          <w:sz w:val="24"/>
          <w:szCs w:val="24"/>
        </w:rPr>
        <w:t>General Visitor Expectations:</w:t>
      </w:r>
    </w:p>
    <w:p w14:paraId="3CEC90FA" w14:textId="77777777" w:rsidR="0045587C" w:rsidRPr="0045587C" w:rsidRDefault="0045587C" w:rsidP="0045587C">
      <w:pPr>
        <w:widowControl/>
        <w:numPr>
          <w:ilvl w:val="1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sz w:val="24"/>
          <w:szCs w:val="24"/>
        </w:rPr>
        <w:t>Visitors must adhere to all college rules, regulations, and codes of conduct.</w:t>
      </w:r>
    </w:p>
    <w:p w14:paraId="5A82AAEC" w14:textId="77777777" w:rsidR="0045587C" w:rsidRPr="0045587C" w:rsidRDefault="0045587C" w:rsidP="0045587C">
      <w:pPr>
        <w:widowControl/>
        <w:numPr>
          <w:ilvl w:val="1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sz w:val="24"/>
          <w:szCs w:val="24"/>
        </w:rPr>
        <w:t>Visitors are expected to conduct themselves in a respectful and appropriate manner.</w:t>
      </w:r>
    </w:p>
    <w:p w14:paraId="61E41359" w14:textId="77777777" w:rsidR="0045587C" w:rsidRPr="0045587C" w:rsidRDefault="0045587C" w:rsidP="0045587C">
      <w:pPr>
        <w:widowControl/>
        <w:numPr>
          <w:ilvl w:val="1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sz w:val="24"/>
          <w:szCs w:val="24"/>
        </w:rPr>
        <w:t>Visitors are not allowed to disrupt any college activities or engage in behaviors that threaten the safety, well-being, or comfort of students, faculty, or staff.</w:t>
      </w:r>
    </w:p>
    <w:p w14:paraId="05C72197" w14:textId="77777777" w:rsidR="0045587C" w:rsidRPr="0045587C" w:rsidRDefault="0045587C" w:rsidP="0045587C">
      <w:pPr>
        <w:widowControl/>
        <w:numPr>
          <w:ilvl w:val="0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b/>
          <w:bCs/>
          <w:sz w:val="24"/>
          <w:szCs w:val="24"/>
        </w:rPr>
        <w:t>Hours of Visitation:</w:t>
      </w:r>
    </w:p>
    <w:p w14:paraId="436052AE" w14:textId="77777777" w:rsidR="0045587C" w:rsidRPr="0045587C" w:rsidRDefault="0045587C" w:rsidP="0045587C">
      <w:pPr>
        <w:widowControl/>
        <w:numPr>
          <w:ilvl w:val="1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sz w:val="24"/>
          <w:szCs w:val="24"/>
        </w:rPr>
        <w:t>Visitors are generally permitted on campus during regular business hours, which are Monday to Friday, from 8:00 AM to 4:00 PM, unless otherwise specified by individual departments or events.</w:t>
      </w:r>
    </w:p>
    <w:p w14:paraId="6150B939" w14:textId="77777777" w:rsidR="0045587C" w:rsidRPr="0045587C" w:rsidRDefault="0045587C" w:rsidP="0045587C">
      <w:pPr>
        <w:widowControl/>
        <w:numPr>
          <w:ilvl w:val="1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sz w:val="24"/>
          <w:szCs w:val="24"/>
        </w:rPr>
        <w:t>Special arrangements may be made for events outside of normal hours. Visitors attending evening or weekend events should confirm event details with the sponsoring department.</w:t>
      </w:r>
    </w:p>
    <w:p w14:paraId="70DE9BA4" w14:textId="77777777" w:rsidR="0045587C" w:rsidRPr="0045587C" w:rsidRDefault="0045587C" w:rsidP="0045587C">
      <w:pPr>
        <w:widowControl/>
        <w:numPr>
          <w:ilvl w:val="0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b/>
          <w:bCs/>
          <w:sz w:val="24"/>
          <w:szCs w:val="24"/>
        </w:rPr>
        <w:t>Visitor Check-In and Identification:</w:t>
      </w:r>
    </w:p>
    <w:p w14:paraId="2705DDE9" w14:textId="77777777" w:rsidR="0045587C" w:rsidRDefault="0045587C" w:rsidP="0045587C">
      <w:pPr>
        <w:widowControl/>
        <w:numPr>
          <w:ilvl w:val="1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sz w:val="24"/>
          <w:szCs w:val="24"/>
        </w:rPr>
        <w:t>All visitors must check in at the designated visitor registration area, located at the front entry of the building upon arrival.</w:t>
      </w:r>
    </w:p>
    <w:p w14:paraId="6218C2AF" w14:textId="033D5997" w:rsidR="0045587C" w:rsidRPr="0045587C" w:rsidRDefault="00AF2048" w:rsidP="0045587C">
      <w:pPr>
        <w:widowControl/>
        <w:numPr>
          <w:ilvl w:val="1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no one is present at the fro</w:t>
      </w:r>
      <w:r w:rsidR="005708F5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security desk, please sign in at the information desk</w:t>
      </w:r>
      <w:r w:rsidR="005708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1F0CE3" w14:textId="77777777" w:rsidR="0045587C" w:rsidRPr="0045587C" w:rsidRDefault="0045587C" w:rsidP="0045587C">
      <w:pPr>
        <w:widowControl/>
        <w:numPr>
          <w:ilvl w:val="1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sz w:val="24"/>
          <w:szCs w:val="24"/>
        </w:rPr>
        <w:t>Visitors may be required to provide valid identification and may receive a visitor badge or pass to wear during their time on campus.</w:t>
      </w:r>
    </w:p>
    <w:p w14:paraId="6D3E20C0" w14:textId="77777777" w:rsidR="0045587C" w:rsidRPr="0045587C" w:rsidRDefault="0045587C" w:rsidP="0045587C">
      <w:pPr>
        <w:widowControl/>
        <w:numPr>
          <w:ilvl w:val="1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sz w:val="24"/>
          <w:szCs w:val="24"/>
        </w:rPr>
        <w:t>For security purposes, visitors may be asked to sign a log upon entering certain campus buildings or areas.</w:t>
      </w:r>
    </w:p>
    <w:p w14:paraId="037B601D" w14:textId="77777777" w:rsidR="0045587C" w:rsidRPr="0045587C" w:rsidRDefault="0045587C" w:rsidP="0045587C">
      <w:pPr>
        <w:widowControl/>
        <w:numPr>
          <w:ilvl w:val="0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b/>
          <w:bCs/>
          <w:sz w:val="24"/>
          <w:szCs w:val="24"/>
        </w:rPr>
        <w:t>Campus Access:</w:t>
      </w:r>
    </w:p>
    <w:p w14:paraId="2F22DD7A" w14:textId="77777777" w:rsidR="0045587C" w:rsidRPr="0045587C" w:rsidRDefault="0045587C" w:rsidP="0045587C">
      <w:pPr>
        <w:widowControl/>
        <w:numPr>
          <w:ilvl w:val="1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sz w:val="24"/>
          <w:szCs w:val="24"/>
        </w:rPr>
        <w:t>Visitors are permitted to access designated areas, such as the campus commons, event spaces, academic buildings, and recreational facilities, based on the nature of their visit.</w:t>
      </w:r>
    </w:p>
    <w:p w14:paraId="679759D9" w14:textId="77777777" w:rsidR="0045587C" w:rsidRPr="0045587C" w:rsidRDefault="0045587C" w:rsidP="0045587C">
      <w:pPr>
        <w:widowControl/>
        <w:numPr>
          <w:ilvl w:val="1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sz w:val="24"/>
          <w:szCs w:val="24"/>
        </w:rPr>
        <w:lastRenderedPageBreak/>
        <w:t>Access to classrooms, offices, labs, and other restricted areas is generally not allowed without prior permission from faculty or staff.</w:t>
      </w:r>
    </w:p>
    <w:p w14:paraId="345ED371" w14:textId="77777777" w:rsidR="0045587C" w:rsidRPr="0045587C" w:rsidRDefault="0045587C" w:rsidP="0045587C">
      <w:pPr>
        <w:widowControl/>
        <w:numPr>
          <w:ilvl w:val="1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sz w:val="24"/>
          <w:szCs w:val="24"/>
        </w:rPr>
        <w:t>Visitors must remain in areas where their presence is permitted and must leave immediately if asked to do so by college staff.</w:t>
      </w:r>
    </w:p>
    <w:p w14:paraId="34E26853" w14:textId="77777777" w:rsidR="0045587C" w:rsidRPr="0045587C" w:rsidRDefault="0045587C" w:rsidP="0045587C">
      <w:pPr>
        <w:widowControl/>
        <w:numPr>
          <w:ilvl w:val="0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b/>
          <w:bCs/>
          <w:sz w:val="24"/>
          <w:szCs w:val="24"/>
        </w:rPr>
        <w:t>Prospective Students:</w:t>
      </w:r>
    </w:p>
    <w:p w14:paraId="6CC8FC8F" w14:textId="77777777" w:rsidR="0045587C" w:rsidRPr="0045587C" w:rsidRDefault="0045587C" w:rsidP="0045587C">
      <w:pPr>
        <w:widowControl/>
        <w:numPr>
          <w:ilvl w:val="1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sz w:val="24"/>
          <w:szCs w:val="24"/>
        </w:rPr>
        <w:t>Prospective students interested in touring campus facilities must schedule a tour in advance through the Admissions Office. Unscheduled visits may be allowed if space and staff are available.</w:t>
      </w:r>
    </w:p>
    <w:p w14:paraId="758DF3EE" w14:textId="77777777" w:rsidR="0045587C" w:rsidRPr="0045587C" w:rsidRDefault="0045587C" w:rsidP="0045587C">
      <w:pPr>
        <w:widowControl/>
        <w:numPr>
          <w:ilvl w:val="1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sz w:val="24"/>
          <w:szCs w:val="24"/>
        </w:rPr>
        <w:t>During the tour, prospective students will be accompanied by a staff member or student ambassador.</w:t>
      </w:r>
    </w:p>
    <w:p w14:paraId="61D3E692" w14:textId="77777777" w:rsidR="0045587C" w:rsidRPr="0045587C" w:rsidRDefault="0045587C" w:rsidP="0045587C">
      <w:pPr>
        <w:widowControl/>
        <w:numPr>
          <w:ilvl w:val="0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b/>
          <w:bCs/>
          <w:sz w:val="24"/>
          <w:szCs w:val="24"/>
        </w:rPr>
        <w:t>Special Events:</w:t>
      </w:r>
    </w:p>
    <w:p w14:paraId="19416BA6" w14:textId="77777777" w:rsidR="0045587C" w:rsidRPr="0045587C" w:rsidRDefault="0045587C" w:rsidP="0045587C">
      <w:pPr>
        <w:widowControl/>
        <w:numPr>
          <w:ilvl w:val="1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sz w:val="24"/>
          <w:szCs w:val="24"/>
        </w:rPr>
        <w:t>Special events such as campus tours, orientations, performances, or academic conferences may allow for visitor access outside of regular hours. Visitors attending these events should follow event-specific guidelines.</w:t>
      </w:r>
    </w:p>
    <w:p w14:paraId="7DCB7566" w14:textId="77777777" w:rsidR="0045587C" w:rsidRPr="0045587C" w:rsidRDefault="0045587C" w:rsidP="0045587C">
      <w:pPr>
        <w:widowControl/>
        <w:numPr>
          <w:ilvl w:val="0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b/>
          <w:bCs/>
          <w:sz w:val="24"/>
          <w:szCs w:val="24"/>
        </w:rPr>
        <w:t>Parking:</w:t>
      </w:r>
    </w:p>
    <w:p w14:paraId="0163CFCE" w14:textId="77777777" w:rsidR="0045587C" w:rsidRPr="0045587C" w:rsidRDefault="0045587C" w:rsidP="0045587C">
      <w:pPr>
        <w:widowControl/>
        <w:numPr>
          <w:ilvl w:val="1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sz w:val="24"/>
          <w:szCs w:val="24"/>
        </w:rPr>
        <w:t>Visitors must park in designated visitor parking areas. Visitor parking spaces are available on a first-come, first-served basis.</w:t>
      </w:r>
    </w:p>
    <w:p w14:paraId="6D27CE27" w14:textId="77777777" w:rsidR="0045587C" w:rsidRPr="0045587C" w:rsidRDefault="0045587C" w:rsidP="0045587C">
      <w:pPr>
        <w:widowControl/>
        <w:numPr>
          <w:ilvl w:val="1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sz w:val="24"/>
          <w:szCs w:val="24"/>
        </w:rPr>
        <w:t>If parking is not available in the designated visitor parking area, visitors should use other available parking spaces and comply with all campus parking regulations.</w:t>
      </w:r>
    </w:p>
    <w:p w14:paraId="2B1C907A" w14:textId="77777777" w:rsidR="0045587C" w:rsidRPr="0045587C" w:rsidRDefault="0045587C" w:rsidP="0045587C">
      <w:pPr>
        <w:widowControl/>
        <w:numPr>
          <w:ilvl w:val="0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b/>
          <w:bCs/>
          <w:sz w:val="24"/>
          <w:szCs w:val="24"/>
        </w:rPr>
        <w:t>Prohibited Activities:</w:t>
      </w:r>
    </w:p>
    <w:p w14:paraId="01DF6354" w14:textId="77777777" w:rsidR="0045587C" w:rsidRPr="0045587C" w:rsidRDefault="0045587C" w:rsidP="0045587C">
      <w:pPr>
        <w:widowControl/>
        <w:numPr>
          <w:ilvl w:val="1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sz w:val="24"/>
          <w:szCs w:val="24"/>
        </w:rPr>
        <w:t xml:space="preserve">The following activities are strictly prohibited on campus: </w:t>
      </w:r>
    </w:p>
    <w:p w14:paraId="71F23A2C" w14:textId="77777777" w:rsidR="0045587C" w:rsidRPr="0045587C" w:rsidRDefault="0045587C" w:rsidP="0045587C">
      <w:pPr>
        <w:widowControl/>
        <w:numPr>
          <w:ilvl w:val="2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sz w:val="24"/>
          <w:szCs w:val="24"/>
        </w:rPr>
        <w:t>Smoking or the use of tobacco products in any campus building or facility.</w:t>
      </w:r>
    </w:p>
    <w:p w14:paraId="74AE8DB7" w14:textId="77777777" w:rsidR="0045587C" w:rsidRPr="0045587C" w:rsidRDefault="0045587C" w:rsidP="0045587C">
      <w:pPr>
        <w:widowControl/>
        <w:numPr>
          <w:ilvl w:val="2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sz w:val="24"/>
          <w:szCs w:val="24"/>
        </w:rPr>
        <w:t>The use of illegal drugs or alcohol, unless specifically permitted during certain college events.</w:t>
      </w:r>
    </w:p>
    <w:p w14:paraId="677F8D41" w14:textId="77777777" w:rsidR="0045587C" w:rsidRPr="0045587C" w:rsidRDefault="0045587C" w:rsidP="0045587C">
      <w:pPr>
        <w:widowControl/>
        <w:numPr>
          <w:ilvl w:val="2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sz w:val="24"/>
          <w:szCs w:val="24"/>
        </w:rPr>
        <w:t>Bringing pets or animals onto campus, except for service animals.</w:t>
      </w:r>
    </w:p>
    <w:p w14:paraId="235AE67C" w14:textId="77777777" w:rsidR="0045587C" w:rsidRPr="0045587C" w:rsidRDefault="0045587C" w:rsidP="0045587C">
      <w:pPr>
        <w:widowControl/>
        <w:numPr>
          <w:ilvl w:val="2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sz w:val="24"/>
          <w:szCs w:val="24"/>
        </w:rPr>
        <w:t>Engaging in discriminatory, harassing, or disruptive behavior toward students, faculty, or staff.</w:t>
      </w:r>
    </w:p>
    <w:p w14:paraId="7148DDCA" w14:textId="77777777" w:rsidR="0045587C" w:rsidRPr="0045587C" w:rsidRDefault="0045587C" w:rsidP="0045587C">
      <w:pPr>
        <w:widowControl/>
        <w:numPr>
          <w:ilvl w:val="2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sz w:val="24"/>
          <w:szCs w:val="24"/>
        </w:rPr>
        <w:t>Taking photographs, videos, or audio recordings without prior consent from PCTC or individuals involved.</w:t>
      </w:r>
    </w:p>
    <w:p w14:paraId="137177CF" w14:textId="77777777" w:rsidR="0045587C" w:rsidRPr="0045587C" w:rsidRDefault="0045587C" w:rsidP="0045587C">
      <w:pPr>
        <w:widowControl/>
        <w:numPr>
          <w:ilvl w:val="0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b/>
          <w:bCs/>
          <w:sz w:val="24"/>
          <w:szCs w:val="24"/>
        </w:rPr>
        <w:t>Health and Safety:</w:t>
      </w:r>
    </w:p>
    <w:p w14:paraId="030E098F" w14:textId="77777777" w:rsidR="0045587C" w:rsidRPr="0045587C" w:rsidRDefault="0045587C" w:rsidP="0045587C">
      <w:pPr>
        <w:widowControl/>
        <w:numPr>
          <w:ilvl w:val="1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sz w:val="24"/>
          <w:szCs w:val="24"/>
        </w:rPr>
        <w:t>Visitors must follow all campus health and safety protocols, as well as any emergency evacuation or security procedures.</w:t>
      </w:r>
    </w:p>
    <w:p w14:paraId="4C915FC2" w14:textId="77777777" w:rsidR="0045587C" w:rsidRPr="0045587C" w:rsidRDefault="0045587C" w:rsidP="0045587C">
      <w:pPr>
        <w:widowControl/>
        <w:numPr>
          <w:ilvl w:val="1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sz w:val="24"/>
          <w:szCs w:val="24"/>
        </w:rPr>
        <w:t>In the event of an emergency, visitors must follow instructions from campus security personnel and evacuate the premises if necessary.</w:t>
      </w:r>
    </w:p>
    <w:p w14:paraId="001360C9" w14:textId="77777777" w:rsidR="0045587C" w:rsidRPr="0045587C" w:rsidRDefault="0045587C" w:rsidP="0045587C">
      <w:pPr>
        <w:widowControl/>
        <w:numPr>
          <w:ilvl w:val="0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b/>
          <w:bCs/>
          <w:sz w:val="24"/>
          <w:szCs w:val="24"/>
        </w:rPr>
        <w:t>Violations of Visitor Policy:</w:t>
      </w:r>
    </w:p>
    <w:p w14:paraId="0274B832" w14:textId="77777777" w:rsidR="0045587C" w:rsidRPr="0045587C" w:rsidRDefault="0045587C" w:rsidP="0045587C">
      <w:pPr>
        <w:widowControl/>
        <w:numPr>
          <w:ilvl w:val="1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sz w:val="24"/>
          <w:szCs w:val="24"/>
        </w:rPr>
        <w:t>Any visitor who violates this policy or engages in behavior that disrupts the campus environment may be asked to leave the premises immediately.</w:t>
      </w:r>
    </w:p>
    <w:p w14:paraId="52CAF9FB" w14:textId="77777777" w:rsidR="0045587C" w:rsidRDefault="0045587C" w:rsidP="0045587C">
      <w:pPr>
        <w:widowControl/>
        <w:numPr>
          <w:ilvl w:val="1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sz w:val="24"/>
          <w:szCs w:val="24"/>
        </w:rPr>
        <w:t>Repeated or severe violations may result in a ban from the campus for a specified period or permanently.</w:t>
      </w:r>
    </w:p>
    <w:p w14:paraId="70F3C2D0" w14:textId="77777777" w:rsidR="005708F5" w:rsidRPr="0045587C" w:rsidRDefault="005708F5" w:rsidP="0045587C">
      <w:pPr>
        <w:widowControl/>
        <w:numPr>
          <w:ilvl w:val="1"/>
          <w:numId w:val="35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E4F2EF" w14:textId="77777777" w:rsidR="0045587C" w:rsidRPr="0045587C" w:rsidRDefault="0045587C" w:rsidP="0045587C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Contact Information:</w:t>
      </w:r>
      <w:r w:rsidRPr="0045587C">
        <w:rPr>
          <w:rFonts w:ascii="Times New Roman" w:eastAsia="Times New Roman" w:hAnsi="Times New Roman" w:cs="Times New Roman"/>
          <w:sz w:val="24"/>
          <w:szCs w:val="24"/>
        </w:rPr>
        <w:t xml:space="preserve"> For more information about the visitor policy or to schedule a visit, please contact:</w:t>
      </w:r>
    </w:p>
    <w:p w14:paraId="1D489FE8" w14:textId="77777777" w:rsidR="0045587C" w:rsidRPr="0045587C" w:rsidRDefault="0045587C" w:rsidP="0045587C">
      <w:pPr>
        <w:widowControl/>
        <w:numPr>
          <w:ilvl w:val="0"/>
          <w:numId w:val="36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b/>
          <w:bCs/>
          <w:sz w:val="24"/>
          <w:szCs w:val="24"/>
        </w:rPr>
        <w:t>Admissions Office</w:t>
      </w:r>
      <w:r w:rsidRPr="0045587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62B3C09" w14:textId="77777777" w:rsidR="0045587C" w:rsidRPr="0045587C" w:rsidRDefault="0045587C" w:rsidP="0045587C">
      <w:pPr>
        <w:widowControl/>
        <w:numPr>
          <w:ilvl w:val="0"/>
          <w:numId w:val="36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b/>
          <w:bCs/>
          <w:sz w:val="24"/>
          <w:szCs w:val="24"/>
        </w:rPr>
        <w:t>Campus Security</w:t>
      </w:r>
      <w:r w:rsidRPr="0045587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3AAD3F3" w14:textId="77777777" w:rsidR="0045587C" w:rsidRPr="0045587C" w:rsidRDefault="0045587C" w:rsidP="0045587C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5587C">
        <w:rPr>
          <w:rFonts w:ascii="Times New Roman" w:eastAsia="Times New Roman" w:hAnsi="Times New Roman" w:cs="Times New Roman"/>
          <w:sz w:val="24"/>
          <w:szCs w:val="24"/>
        </w:rPr>
        <w:t>By visiting PCTC, you agree to comply with the rules and expectations outlined in this policy.</w:t>
      </w:r>
    </w:p>
    <w:p w14:paraId="7A89070B" w14:textId="77777777" w:rsidR="009244FD" w:rsidRPr="009244FD" w:rsidRDefault="009244FD" w:rsidP="009244F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07C01D06" w14:textId="77777777" w:rsidR="00434B8E" w:rsidRDefault="00434B8E" w:rsidP="00E804D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sectPr w:rsidR="00434B8E" w:rsidSect="005F47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46ECC" w14:textId="77777777" w:rsidR="001970EC" w:rsidRDefault="001970EC">
      <w:r>
        <w:separator/>
      </w:r>
    </w:p>
  </w:endnote>
  <w:endnote w:type="continuationSeparator" w:id="0">
    <w:p w14:paraId="0541D840" w14:textId="77777777" w:rsidR="001970EC" w:rsidRDefault="0019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2B2A7" w14:textId="77777777" w:rsidR="00E804D8" w:rsidRDefault="00E804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456533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1CD44B" w14:textId="77777777" w:rsidR="00E804D8" w:rsidRPr="00A41DE0" w:rsidRDefault="00E804D8">
        <w:pPr>
          <w:pStyle w:val="Footer"/>
          <w:jc w:val="center"/>
          <w:rPr>
            <w:rFonts w:ascii="Times New Roman" w:hAnsi="Times New Roman" w:cs="Times New Roman"/>
          </w:rPr>
        </w:pPr>
        <w:r w:rsidRPr="00A41DE0">
          <w:rPr>
            <w:rFonts w:ascii="Times New Roman" w:hAnsi="Times New Roman" w:cs="Times New Roman"/>
          </w:rPr>
          <w:fldChar w:fldCharType="begin"/>
        </w:r>
        <w:r w:rsidRPr="00A41DE0">
          <w:rPr>
            <w:rFonts w:ascii="Times New Roman" w:hAnsi="Times New Roman" w:cs="Times New Roman"/>
          </w:rPr>
          <w:instrText xml:space="preserve"> PAGE   \* MERGEFORMAT </w:instrText>
        </w:r>
        <w:r w:rsidRPr="00A41DE0">
          <w:rPr>
            <w:rFonts w:ascii="Times New Roman" w:hAnsi="Times New Roman" w:cs="Times New Roman"/>
          </w:rPr>
          <w:fldChar w:fldCharType="separate"/>
        </w:r>
        <w:r w:rsidRPr="00A41DE0">
          <w:rPr>
            <w:rFonts w:ascii="Times New Roman" w:hAnsi="Times New Roman" w:cs="Times New Roman"/>
            <w:noProof/>
          </w:rPr>
          <w:t>2</w:t>
        </w:r>
        <w:r w:rsidRPr="00A41DE0">
          <w:rPr>
            <w:rFonts w:ascii="Times New Roman" w:hAnsi="Times New Roman" w:cs="Times New Roman"/>
            <w:noProof/>
          </w:rPr>
          <w:fldChar w:fldCharType="end"/>
        </w:r>
        <w:r>
          <w:rPr>
            <w:rFonts w:ascii="Times New Roman" w:hAnsi="Times New Roman" w:cs="Times New Roman"/>
            <w:noProof/>
          </w:rPr>
          <w:t xml:space="preserve"> of </w:t>
        </w:r>
        <w:r>
          <w:rPr>
            <w:rFonts w:ascii="Times New Roman" w:hAnsi="Times New Roman" w:cs="Times New Roman"/>
            <w:noProof/>
          </w:rPr>
          <w:fldChar w:fldCharType="begin"/>
        </w:r>
        <w:r>
          <w:rPr>
            <w:rFonts w:ascii="Times New Roman" w:hAnsi="Times New Roman" w:cs="Times New Roman"/>
            <w:noProof/>
          </w:rPr>
          <w:instrText xml:space="preserve"> NUMPAGES  \* Arabic  \* MERGEFORMAT </w:instrText>
        </w:r>
        <w:r>
          <w:rPr>
            <w:rFonts w:ascii="Times New Roman" w:hAnsi="Times New Roman" w:cs="Times New Roman"/>
            <w:noProof/>
          </w:rPr>
          <w:fldChar w:fldCharType="separate"/>
        </w:r>
        <w:r>
          <w:rPr>
            <w:rFonts w:ascii="Times New Roman" w:hAnsi="Times New Roman" w:cs="Times New Roman"/>
            <w:noProof/>
          </w:rPr>
          <w:t>7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8090834" w14:textId="77777777" w:rsidR="00E804D8" w:rsidRPr="00A41DE0" w:rsidRDefault="00E804D8">
    <w:pPr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544AD" w14:textId="77777777" w:rsidR="00E804D8" w:rsidRDefault="00E80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00E4E" w14:textId="77777777" w:rsidR="001970EC" w:rsidRDefault="001970EC">
      <w:r>
        <w:separator/>
      </w:r>
    </w:p>
  </w:footnote>
  <w:footnote w:type="continuationSeparator" w:id="0">
    <w:p w14:paraId="6BECC6F7" w14:textId="77777777" w:rsidR="001970EC" w:rsidRDefault="00197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7E257" w14:textId="4FC5DF61" w:rsidR="00E804D8" w:rsidRDefault="00E804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13D26" w14:textId="751767B9" w:rsidR="00E804D8" w:rsidRDefault="00E804D8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3D2B4" w14:textId="499AB95C" w:rsidR="00E804D8" w:rsidRDefault="00E804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1F90"/>
    <w:multiLevelType w:val="multilevel"/>
    <w:tmpl w:val="359A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061C9"/>
    <w:multiLevelType w:val="multilevel"/>
    <w:tmpl w:val="4B6E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86591"/>
    <w:multiLevelType w:val="multilevel"/>
    <w:tmpl w:val="7ADE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95021"/>
    <w:multiLevelType w:val="multilevel"/>
    <w:tmpl w:val="8CFA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045ED"/>
    <w:multiLevelType w:val="multilevel"/>
    <w:tmpl w:val="B0DE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261633"/>
    <w:multiLevelType w:val="hybridMultilevel"/>
    <w:tmpl w:val="A2A6443E"/>
    <w:lvl w:ilvl="0" w:tplc="69A66C7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pacing w:val="7"/>
        <w:w w:val="102"/>
        <w:sz w:val="24"/>
        <w:szCs w:val="19"/>
      </w:rPr>
    </w:lvl>
    <w:lvl w:ilvl="1" w:tplc="00226C70">
      <w:start w:val="1"/>
      <w:numFmt w:val="bullet"/>
      <w:lvlText w:val="•"/>
      <w:lvlJc w:val="left"/>
      <w:pPr>
        <w:ind w:left="1769" w:hanging="360"/>
      </w:pPr>
      <w:rPr>
        <w:rFonts w:hint="default"/>
      </w:rPr>
    </w:lvl>
    <w:lvl w:ilvl="2" w:tplc="785E4C64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26E8F6C8">
      <w:start w:val="1"/>
      <w:numFmt w:val="bullet"/>
      <w:lvlText w:val="•"/>
      <w:lvlJc w:val="left"/>
      <w:pPr>
        <w:ind w:left="3665" w:hanging="360"/>
      </w:pPr>
      <w:rPr>
        <w:rFonts w:hint="default"/>
      </w:rPr>
    </w:lvl>
    <w:lvl w:ilvl="4" w:tplc="169E3400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5" w:tplc="513A9650">
      <w:start w:val="1"/>
      <w:numFmt w:val="bullet"/>
      <w:lvlText w:val="•"/>
      <w:lvlJc w:val="left"/>
      <w:pPr>
        <w:ind w:left="5561" w:hanging="360"/>
      </w:pPr>
      <w:rPr>
        <w:rFonts w:hint="default"/>
      </w:rPr>
    </w:lvl>
    <w:lvl w:ilvl="6" w:tplc="07A0C614">
      <w:start w:val="1"/>
      <w:numFmt w:val="bullet"/>
      <w:lvlText w:val="•"/>
      <w:lvlJc w:val="left"/>
      <w:pPr>
        <w:ind w:left="6508" w:hanging="360"/>
      </w:pPr>
      <w:rPr>
        <w:rFonts w:hint="default"/>
      </w:rPr>
    </w:lvl>
    <w:lvl w:ilvl="7" w:tplc="7BDC13DA">
      <w:start w:val="1"/>
      <w:numFmt w:val="bullet"/>
      <w:lvlText w:val="•"/>
      <w:lvlJc w:val="left"/>
      <w:pPr>
        <w:ind w:left="7456" w:hanging="360"/>
      </w:pPr>
      <w:rPr>
        <w:rFonts w:hint="default"/>
      </w:rPr>
    </w:lvl>
    <w:lvl w:ilvl="8" w:tplc="D4381614">
      <w:start w:val="1"/>
      <w:numFmt w:val="bullet"/>
      <w:lvlText w:val="•"/>
      <w:lvlJc w:val="left"/>
      <w:pPr>
        <w:ind w:left="8404" w:hanging="360"/>
      </w:pPr>
      <w:rPr>
        <w:rFonts w:hint="default"/>
      </w:rPr>
    </w:lvl>
  </w:abstractNum>
  <w:abstractNum w:abstractNumId="6" w15:restartNumberingAfterBreak="0">
    <w:nsid w:val="16D35123"/>
    <w:multiLevelType w:val="multilevel"/>
    <w:tmpl w:val="058E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0A61B4"/>
    <w:multiLevelType w:val="multilevel"/>
    <w:tmpl w:val="E998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685B1A"/>
    <w:multiLevelType w:val="multilevel"/>
    <w:tmpl w:val="96C6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2A0360"/>
    <w:multiLevelType w:val="multilevel"/>
    <w:tmpl w:val="2FB0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E22052"/>
    <w:multiLevelType w:val="multilevel"/>
    <w:tmpl w:val="35BE0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E26570"/>
    <w:multiLevelType w:val="multilevel"/>
    <w:tmpl w:val="6954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67520E"/>
    <w:multiLevelType w:val="multilevel"/>
    <w:tmpl w:val="4216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116E30"/>
    <w:multiLevelType w:val="multilevel"/>
    <w:tmpl w:val="D5E4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7C3131"/>
    <w:multiLevelType w:val="multilevel"/>
    <w:tmpl w:val="E37E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B49EA"/>
    <w:multiLevelType w:val="multilevel"/>
    <w:tmpl w:val="9C2C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F7461C"/>
    <w:multiLevelType w:val="multilevel"/>
    <w:tmpl w:val="BB3C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453B8C"/>
    <w:multiLevelType w:val="multilevel"/>
    <w:tmpl w:val="92F64C44"/>
    <w:lvl w:ilvl="0">
      <w:start w:val="3"/>
      <w:numFmt w:val="decimal"/>
      <w:lvlText w:val="%1"/>
      <w:lvlJc w:val="left"/>
      <w:pPr>
        <w:ind w:left="461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1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pacing w:val="7"/>
        <w:w w:val="102"/>
        <w:sz w:val="24"/>
        <w:szCs w:val="24"/>
      </w:rPr>
    </w:lvl>
    <w:lvl w:ilvl="3">
      <w:start w:val="1"/>
      <w:numFmt w:val="bullet"/>
      <w:lvlText w:val="•"/>
      <w:lvlJc w:val="left"/>
      <w:pPr>
        <w:ind w:left="292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3" w:hanging="360"/>
      </w:pPr>
      <w:rPr>
        <w:rFonts w:hint="default"/>
      </w:rPr>
    </w:lvl>
  </w:abstractNum>
  <w:abstractNum w:abstractNumId="18" w15:restartNumberingAfterBreak="0">
    <w:nsid w:val="3F816734"/>
    <w:multiLevelType w:val="hybridMultilevel"/>
    <w:tmpl w:val="3C7CD5EA"/>
    <w:lvl w:ilvl="0" w:tplc="F7C4AA6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pacing w:val="7"/>
        <w:w w:val="102"/>
        <w:sz w:val="24"/>
        <w:szCs w:val="19"/>
      </w:rPr>
    </w:lvl>
    <w:lvl w:ilvl="1" w:tplc="BFB8928C">
      <w:start w:val="1"/>
      <w:numFmt w:val="bullet"/>
      <w:lvlText w:val="•"/>
      <w:lvlJc w:val="left"/>
      <w:pPr>
        <w:ind w:left="1769" w:hanging="360"/>
      </w:pPr>
      <w:rPr>
        <w:rFonts w:hint="default"/>
      </w:rPr>
    </w:lvl>
    <w:lvl w:ilvl="2" w:tplc="6C5EC228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2100569A">
      <w:start w:val="1"/>
      <w:numFmt w:val="bullet"/>
      <w:lvlText w:val="•"/>
      <w:lvlJc w:val="left"/>
      <w:pPr>
        <w:ind w:left="3665" w:hanging="360"/>
      </w:pPr>
      <w:rPr>
        <w:rFonts w:hint="default"/>
      </w:rPr>
    </w:lvl>
    <w:lvl w:ilvl="4" w:tplc="DBF4A67C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5" w:tplc="8AD21502">
      <w:start w:val="1"/>
      <w:numFmt w:val="bullet"/>
      <w:lvlText w:val="•"/>
      <w:lvlJc w:val="left"/>
      <w:pPr>
        <w:ind w:left="5561" w:hanging="360"/>
      </w:pPr>
      <w:rPr>
        <w:rFonts w:hint="default"/>
      </w:rPr>
    </w:lvl>
    <w:lvl w:ilvl="6" w:tplc="3DB6DDE2">
      <w:start w:val="1"/>
      <w:numFmt w:val="bullet"/>
      <w:lvlText w:val="•"/>
      <w:lvlJc w:val="left"/>
      <w:pPr>
        <w:ind w:left="6508" w:hanging="360"/>
      </w:pPr>
      <w:rPr>
        <w:rFonts w:hint="default"/>
      </w:rPr>
    </w:lvl>
    <w:lvl w:ilvl="7" w:tplc="C5F61690">
      <w:start w:val="1"/>
      <w:numFmt w:val="bullet"/>
      <w:lvlText w:val="•"/>
      <w:lvlJc w:val="left"/>
      <w:pPr>
        <w:ind w:left="7456" w:hanging="360"/>
      </w:pPr>
      <w:rPr>
        <w:rFonts w:hint="default"/>
      </w:rPr>
    </w:lvl>
    <w:lvl w:ilvl="8" w:tplc="D5DCF87A">
      <w:start w:val="1"/>
      <w:numFmt w:val="bullet"/>
      <w:lvlText w:val="•"/>
      <w:lvlJc w:val="left"/>
      <w:pPr>
        <w:ind w:left="8404" w:hanging="360"/>
      </w:pPr>
      <w:rPr>
        <w:rFonts w:hint="default"/>
      </w:rPr>
    </w:lvl>
  </w:abstractNum>
  <w:abstractNum w:abstractNumId="19" w15:restartNumberingAfterBreak="0">
    <w:nsid w:val="4032773F"/>
    <w:multiLevelType w:val="multilevel"/>
    <w:tmpl w:val="F50A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953EA7"/>
    <w:multiLevelType w:val="multilevel"/>
    <w:tmpl w:val="7792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136BC8"/>
    <w:multiLevelType w:val="hybridMultilevel"/>
    <w:tmpl w:val="6E763B72"/>
    <w:lvl w:ilvl="0" w:tplc="0409000F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480D69F4"/>
    <w:multiLevelType w:val="multilevel"/>
    <w:tmpl w:val="052E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412AFC"/>
    <w:multiLevelType w:val="multilevel"/>
    <w:tmpl w:val="8532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69517A"/>
    <w:multiLevelType w:val="multilevel"/>
    <w:tmpl w:val="DD06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6665A5"/>
    <w:multiLevelType w:val="multilevel"/>
    <w:tmpl w:val="8B06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E4459C"/>
    <w:multiLevelType w:val="multilevel"/>
    <w:tmpl w:val="67F0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F669B5"/>
    <w:multiLevelType w:val="multilevel"/>
    <w:tmpl w:val="0DB6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C7102F"/>
    <w:multiLevelType w:val="multilevel"/>
    <w:tmpl w:val="21AC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351F5C"/>
    <w:multiLevelType w:val="multilevel"/>
    <w:tmpl w:val="6C125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BB6FBF"/>
    <w:multiLevelType w:val="multilevel"/>
    <w:tmpl w:val="61D2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EE712B"/>
    <w:multiLevelType w:val="multilevel"/>
    <w:tmpl w:val="AB1CE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9C7155"/>
    <w:multiLevelType w:val="multilevel"/>
    <w:tmpl w:val="3FA2A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D44C8A"/>
    <w:multiLevelType w:val="multilevel"/>
    <w:tmpl w:val="0EE6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830DD2"/>
    <w:multiLevelType w:val="hybridMultilevel"/>
    <w:tmpl w:val="363C06EE"/>
    <w:lvl w:ilvl="0" w:tplc="41C4732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F69C3"/>
    <w:multiLevelType w:val="multilevel"/>
    <w:tmpl w:val="627E0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4775150">
    <w:abstractNumId w:val="18"/>
  </w:num>
  <w:num w:numId="2" w16cid:durableId="745568679">
    <w:abstractNumId w:val="5"/>
  </w:num>
  <w:num w:numId="3" w16cid:durableId="780225105">
    <w:abstractNumId w:val="17"/>
  </w:num>
  <w:num w:numId="4" w16cid:durableId="2124760583">
    <w:abstractNumId w:val="21"/>
  </w:num>
  <w:num w:numId="5" w16cid:durableId="1629235404">
    <w:abstractNumId w:val="31"/>
  </w:num>
  <w:num w:numId="6" w16cid:durableId="1798837853">
    <w:abstractNumId w:val="34"/>
  </w:num>
  <w:num w:numId="7" w16cid:durableId="1948543921">
    <w:abstractNumId w:val="28"/>
  </w:num>
  <w:num w:numId="8" w16cid:durableId="1892376741">
    <w:abstractNumId w:val="10"/>
  </w:num>
  <w:num w:numId="9" w16cid:durableId="2003198015">
    <w:abstractNumId w:val="29"/>
  </w:num>
  <w:num w:numId="10" w16cid:durableId="1248223463">
    <w:abstractNumId w:val="16"/>
  </w:num>
  <w:num w:numId="11" w16cid:durableId="1580826435">
    <w:abstractNumId w:val="26"/>
  </w:num>
  <w:num w:numId="12" w16cid:durableId="73860238">
    <w:abstractNumId w:val="0"/>
  </w:num>
  <w:num w:numId="13" w16cid:durableId="229459790">
    <w:abstractNumId w:val="27"/>
  </w:num>
  <w:num w:numId="14" w16cid:durableId="1964460357">
    <w:abstractNumId w:val="14"/>
  </w:num>
  <w:num w:numId="15" w16cid:durableId="2037922295">
    <w:abstractNumId w:val="6"/>
  </w:num>
  <w:num w:numId="16" w16cid:durableId="656568583">
    <w:abstractNumId w:val="2"/>
  </w:num>
  <w:num w:numId="17" w16cid:durableId="1613317689">
    <w:abstractNumId w:val="25"/>
  </w:num>
  <w:num w:numId="18" w16cid:durableId="1816409926">
    <w:abstractNumId w:val="24"/>
  </w:num>
  <w:num w:numId="19" w16cid:durableId="1643389451">
    <w:abstractNumId w:val="15"/>
  </w:num>
  <w:num w:numId="20" w16cid:durableId="1774939239">
    <w:abstractNumId w:val="20"/>
  </w:num>
  <w:num w:numId="21" w16cid:durableId="1169128935">
    <w:abstractNumId w:val="1"/>
  </w:num>
  <w:num w:numId="22" w16cid:durableId="1644502136">
    <w:abstractNumId w:val="35"/>
  </w:num>
  <w:num w:numId="23" w16cid:durableId="1382827223">
    <w:abstractNumId w:val="30"/>
  </w:num>
  <w:num w:numId="24" w16cid:durableId="1763330697">
    <w:abstractNumId w:val="9"/>
  </w:num>
  <w:num w:numId="25" w16cid:durableId="1134562870">
    <w:abstractNumId w:val="11"/>
  </w:num>
  <w:num w:numId="26" w16cid:durableId="631641072">
    <w:abstractNumId w:val="33"/>
  </w:num>
  <w:num w:numId="27" w16cid:durableId="627971784">
    <w:abstractNumId w:val="4"/>
  </w:num>
  <w:num w:numId="28" w16cid:durableId="1434662806">
    <w:abstractNumId w:val="12"/>
  </w:num>
  <w:num w:numId="29" w16cid:durableId="24985968">
    <w:abstractNumId w:val="19"/>
  </w:num>
  <w:num w:numId="30" w16cid:durableId="1585647407">
    <w:abstractNumId w:val="7"/>
  </w:num>
  <w:num w:numId="31" w16cid:durableId="1350791083">
    <w:abstractNumId w:val="8"/>
  </w:num>
  <w:num w:numId="32" w16cid:durableId="146169373">
    <w:abstractNumId w:val="13"/>
  </w:num>
  <w:num w:numId="33" w16cid:durableId="74127920">
    <w:abstractNumId w:val="22"/>
  </w:num>
  <w:num w:numId="34" w16cid:durableId="1295912236">
    <w:abstractNumId w:val="23"/>
  </w:num>
  <w:num w:numId="35" w16cid:durableId="1769501540">
    <w:abstractNumId w:val="32"/>
  </w:num>
  <w:num w:numId="36" w16cid:durableId="2585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8E"/>
    <w:rsid w:val="00001F4E"/>
    <w:rsid w:val="000236E3"/>
    <w:rsid w:val="0002633B"/>
    <w:rsid w:val="00040B3D"/>
    <w:rsid w:val="00070BCA"/>
    <w:rsid w:val="000E3F6D"/>
    <w:rsid w:val="001129B7"/>
    <w:rsid w:val="0011761A"/>
    <w:rsid w:val="0015004C"/>
    <w:rsid w:val="001806E6"/>
    <w:rsid w:val="001970EC"/>
    <w:rsid w:val="001B2806"/>
    <w:rsid w:val="001E3B88"/>
    <w:rsid w:val="00214857"/>
    <w:rsid w:val="00214CF8"/>
    <w:rsid w:val="00250F6B"/>
    <w:rsid w:val="00251F12"/>
    <w:rsid w:val="00263E4D"/>
    <w:rsid w:val="00272DFC"/>
    <w:rsid w:val="00283273"/>
    <w:rsid w:val="00295780"/>
    <w:rsid w:val="002B2FE6"/>
    <w:rsid w:val="002F1CD0"/>
    <w:rsid w:val="0030265E"/>
    <w:rsid w:val="003270A1"/>
    <w:rsid w:val="00366C3E"/>
    <w:rsid w:val="003B738E"/>
    <w:rsid w:val="003B7462"/>
    <w:rsid w:val="003D2D2D"/>
    <w:rsid w:val="003E71E3"/>
    <w:rsid w:val="003F69BF"/>
    <w:rsid w:val="00434B8E"/>
    <w:rsid w:val="0045587C"/>
    <w:rsid w:val="00455D69"/>
    <w:rsid w:val="00463C26"/>
    <w:rsid w:val="004863F2"/>
    <w:rsid w:val="00497727"/>
    <w:rsid w:val="004A4C70"/>
    <w:rsid w:val="004D667F"/>
    <w:rsid w:val="004E032E"/>
    <w:rsid w:val="00505221"/>
    <w:rsid w:val="00531FE6"/>
    <w:rsid w:val="00537DB5"/>
    <w:rsid w:val="005708F5"/>
    <w:rsid w:val="0058172C"/>
    <w:rsid w:val="005D4F95"/>
    <w:rsid w:val="005D6A25"/>
    <w:rsid w:val="005F47C3"/>
    <w:rsid w:val="005F626D"/>
    <w:rsid w:val="00632455"/>
    <w:rsid w:val="00653A46"/>
    <w:rsid w:val="006B2199"/>
    <w:rsid w:val="006D3A68"/>
    <w:rsid w:val="006E0F50"/>
    <w:rsid w:val="00711FEC"/>
    <w:rsid w:val="00722839"/>
    <w:rsid w:val="007354BD"/>
    <w:rsid w:val="00774836"/>
    <w:rsid w:val="007A20B8"/>
    <w:rsid w:val="007B4F2C"/>
    <w:rsid w:val="007C4424"/>
    <w:rsid w:val="007C46E2"/>
    <w:rsid w:val="007E41C6"/>
    <w:rsid w:val="007F22C1"/>
    <w:rsid w:val="00806BAC"/>
    <w:rsid w:val="00810A74"/>
    <w:rsid w:val="00834F04"/>
    <w:rsid w:val="008939CB"/>
    <w:rsid w:val="009244FD"/>
    <w:rsid w:val="0092481A"/>
    <w:rsid w:val="00933BA9"/>
    <w:rsid w:val="00966C7A"/>
    <w:rsid w:val="009D20BD"/>
    <w:rsid w:val="00A0603F"/>
    <w:rsid w:val="00A14034"/>
    <w:rsid w:val="00A15334"/>
    <w:rsid w:val="00AE2FAD"/>
    <w:rsid w:val="00AF2048"/>
    <w:rsid w:val="00AF7E42"/>
    <w:rsid w:val="00B00B24"/>
    <w:rsid w:val="00B06187"/>
    <w:rsid w:val="00B10A8C"/>
    <w:rsid w:val="00B32B0F"/>
    <w:rsid w:val="00B340B9"/>
    <w:rsid w:val="00B37A2D"/>
    <w:rsid w:val="00B75EF2"/>
    <w:rsid w:val="00B93C78"/>
    <w:rsid w:val="00BD4D7B"/>
    <w:rsid w:val="00C041E7"/>
    <w:rsid w:val="00C277F1"/>
    <w:rsid w:val="00C65A9E"/>
    <w:rsid w:val="00CB7ABE"/>
    <w:rsid w:val="00CC3218"/>
    <w:rsid w:val="00D00D72"/>
    <w:rsid w:val="00D176E0"/>
    <w:rsid w:val="00D251A4"/>
    <w:rsid w:val="00D415D4"/>
    <w:rsid w:val="00D77E2C"/>
    <w:rsid w:val="00DA710D"/>
    <w:rsid w:val="00DE7887"/>
    <w:rsid w:val="00E07386"/>
    <w:rsid w:val="00E1211B"/>
    <w:rsid w:val="00E62D80"/>
    <w:rsid w:val="00E804D8"/>
    <w:rsid w:val="00EC76DB"/>
    <w:rsid w:val="00F56B13"/>
    <w:rsid w:val="00F602CF"/>
    <w:rsid w:val="00F94D7A"/>
    <w:rsid w:val="00FA5F3D"/>
    <w:rsid w:val="00FB0216"/>
    <w:rsid w:val="00FB6CE4"/>
    <w:rsid w:val="00F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1A707"/>
  <w15:chartTrackingRefBased/>
  <w15:docId w15:val="{F2C78C35-AD47-44AC-AAF3-8D32E2F1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4D8"/>
    <w:pPr>
      <w:widowControl w:val="0"/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73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7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3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3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3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3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3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3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3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B73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B73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3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3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3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3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3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3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3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3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3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3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3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38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804D8"/>
    <w:pPr>
      <w:ind w:left="552"/>
    </w:pPr>
    <w:rPr>
      <w:rFonts w:ascii="Cambria" w:eastAsia="Cambria" w:hAnsi="Cambria"/>
    </w:rPr>
  </w:style>
  <w:style w:type="character" w:customStyle="1" w:styleId="BodyTextChar">
    <w:name w:val="Body Text Char"/>
    <w:basedOn w:val="DefaultParagraphFont"/>
    <w:link w:val="BodyText"/>
    <w:uiPriority w:val="1"/>
    <w:rsid w:val="00E804D8"/>
    <w:rPr>
      <w:rFonts w:ascii="Cambria" w:eastAsia="Cambria" w:hAnsi="Cambria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80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4D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80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4D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Bowers, JT</dc:creator>
  <cp:keywords/>
  <dc:description/>
  <cp:lastModifiedBy>Kosik, James</cp:lastModifiedBy>
  <cp:revision>2</cp:revision>
  <dcterms:created xsi:type="dcterms:W3CDTF">2025-04-01T14:15:00Z</dcterms:created>
  <dcterms:modified xsi:type="dcterms:W3CDTF">2025-04-01T14:15:00Z</dcterms:modified>
</cp:coreProperties>
</file>