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34"/>
        <w:tblW w:w="0" w:type="auto"/>
        <w:tblLook w:val="04A0" w:firstRow="1" w:lastRow="0" w:firstColumn="1" w:lastColumn="0" w:noHBand="0" w:noVBand="1"/>
      </w:tblPr>
      <w:tblGrid>
        <w:gridCol w:w="714"/>
        <w:gridCol w:w="661"/>
        <w:gridCol w:w="714"/>
        <w:gridCol w:w="710"/>
        <w:gridCol w:w="963"/>
        <w:gridCol w:w="909"/>
        <w:gridCol w:w="839"/>
        <w:gridCol w:w="948"/>
        <w:gridCol w:w="936"/>
        <w:gridCol w:w="944"/>
        <w:gridCol w:w="936"/>
        <w:gridCol w:w="936"/>
        <w:gridCol w:w="936"/>
        <w:gridCol w:w="936"/>
        <w:gridCol w:w="936"/>
        <w:gridCol w:w="1081"/>
      </w:tblGrid>
      <w:tr w:rsidR="009C6D44" w:rsidRPr="00294AA5" w:rsidTr="009C6D44">
        <w:tc>
          <w:tcPr>
            <w:tcW w:w="714" w:type="dxa"/>
          </w:tcPr>
          <w:p w:rsidR="009C6D44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Cohort Fall census</w:t>
            </w:r>
          </w:p>
        </w:tc>
        <w:tc>
          <w:tcPr>
            <w:tcW w:w="661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Cohort size</w:t>
            </w:r>
          </w:p>
        </w:tc>
        <w:tc>
          <w:tcPr>
            <w:tcW w:w="714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Male count</w:t>
            </w:r>
          </w:p>
        </w:tc>
        <w:tc>
          <w:tcPr>
            <w:tcW w:w="710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Female count</w:t>
            </w:r>
          </w:p>
        </w:tc>
        <w:tc>
          <w:tcPr>
            <w:tcW w:w="963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Male Retention Rate (1yr)</w:t>
            </w:r>
          </w:p>
        </w:tc>
        <w:tc>
          <w:tcPr>
            <w:tcW w:w="909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Female Retention Rate (1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9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Overall Retention Rate</w:t>
            </w:r>
          </w:p>
        </w:tc>
        <w:tc>
          <w:tcPr>
            <w:tcW w:w="948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Male Graduation Rate 100%</w:t>
            </w: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Female Graduation Rate 100%</w:t>
            </w:r>
          </w:p>
        </w:tc>
        <w:tc>
          <w:tcPr>
            <w:tcW w:w="944" w:type="dxa"/>
          </w:tcPr>
          <w:p w:rsidR="009C6D44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Overall Graduation Rate 100%</w:t>
            </w:r>
          </w:p>
        </w:tc>
        <w:tc>
          <w:tcPr>
            <w:tcW w:w="936" w:type="dxa"/>
          </w:tcPr>
          <w:p w:rsidR="009C6D44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Male Graduation Rate 150%</w:t>
            </w: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Female Graduation Rate 150%</w:t>
            </w:r>
          </w:p>
        </w:tc>
        <w:tc>
          <w:tcPr>
            <w:tcW w:w="936" w:type="dxa"/>
          </w:tcPr>
          <w:p w:rsidR="009C6D44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Overall Graduation Rate 150%</w:t>
            </w: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Male Graduation Rate 200%</w:t>
            </w: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Female Graduation Rate 200%</w:t>
            </w:r>
          </w:p>
        </w:tc>
        <w:tc>
          <w:tcPr>
            <w:tcW w:w="1081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Overall Graduation Rate 200%</w:t>
            </w:r>
          </w:p>
        </w:tc>
      </w:tr>
      <w:tr w:rsidR="009C6D44" w:rsidRPr="00294AA5" w:rsidTr="009C6D44">
        <w:tc>
          <w:tcPr>
            <w:tcW w:w="714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661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D44" w:rsidRPr="00294AA5" w:rsidTr="009C6D44">
        <w:tc>
          <w:tcPr>
            <w:tcW w:w="714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661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D44" w:rsidRPr="00294AA5" w:rsidTr="009C6D44">
        <w:tc>
          <w:tcPr>
            <w:tcW w:w="714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661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D44" w:rsidRPr="00294AA5" w:rsidTr="009C6D44">
        <w:tc>
          <w:tcPr>
            <w:tcW w:w="714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661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9C6D44" w:rsidRPr="00294AA5" w:rsidRDefault="009C6D44" w:rsidP="009C6D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6E33" w:rsidRDefault="009C6D44" w:rsidP="00166E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TABLE 1. FALL TO FALL RETENTION RATE FOR FIRST TIME FULL TIME FRESHMEN COHORTS WITH TWO-YEAR (100%), THREE-YEAR (150%), AND FOUR YEAR (200%)</w:t>
      </w:r>
      <w:r w:rsidR="00166E33">
        <w:rPr>
          <w:rFonts w:ascii="Times New Roman" w:hAnsi="Times New Roman" w:cs="Times New Roman"/>
          <w:sz w:val="16"/>
          <w:szCs w:val="16"/>
        </w:rPr>
        <w:t xml:space="preserve"> GRADUATION RATES</w:t>
      </w:r>
    </w:p>
    <w:p w:rsidR="009C6D44" w:rsidRPr="009C6D44" w:rsidRDefault="009C6D44" w:rsidP="009C6D44">
      <w:pPr>
        <w:rPr>
          <w:rFonts w:ascii="Times New Roman" w:hAnsi="Times New Roman" w:cs="Times New Roman"/>
          <w:sz w:val="16"/>
          <w:szCs w:val="16"/>
        </w:rPr>
      </w:pPr>
    </w:p>
    <w:p w:rsidR="009C6D44" w:rsidRPr="009C6D44" w:rsidRDefault="009C6D44" w:rsidP="009C6D44">
      <w:pPr>
        <w:rPr>
          <w:rFonts w:ascii="Times New Roman" w:hAnsi="Times New Roman" w:cs="Times New Roman"/>
          <w:sz w:val="16"/>
          <w:szCs w:val="16"/>
        </w:rPr>
      </w:pPr>
    </w:p>
    <w:p w:rsidR="00C66417" w:rsidRDefault="00C66417" w:rsidP="009C6D44">
      <w:pPr>
        <w:tabs>
          <w:tab w:val="left" w:pos="12664"/>
        </w:tabs>
        <w:rPr>
          <w:rFonts w:ascii="Times New Roman" w:hAnsi="Times New Roman" w:cs="Times New Roman"/>
          <w:sz w:val="16"/>
          <w:szCs w:val="16"/>
        </w:rPr>
      </w:pPr>
    </w:p>
    <w:p w:rsidR="00C66417" w:rsidRDefault="00C66417" w:rsidP="009C6D44">
      <w:pPr>
        <w:tabs>
          <w:tab w:val="left" w:pos="12664"/>
        </w:tabs>
        <w:rPr>
          <w:rFonts w:ascii="Times New Roman" w:hAnsi="Times New Roman" w:cs="Times New Roman"/>
          <w:sz w:val="16"/>
          <w:szCs w:val="16"/>
        </w:rPr>
      </w:pPr>
    </w:p>
    <w:p w:rsidR="00C66417" w:rsidRDefault="00C66417" w:rsidP="009C6D44">
      <w:pPr>
        <w:tabs>
          <w:tab w:val="left" w:pos="12664"/>
        </w:tabs>
        <w:rPr>
          <w:rFonts w:ascii="Times New Roman" w:hAnsi="Times New Roman" w:cs="Times New Roman"/>
          <w:sz w:val="16"/>
          <w:szCs w:val="16"/>
        </w:rPr>
      </w:pPr>
    </w:p>
    <w:p w:rsidR="00C66417" w:rsidRDefault="00C66417" w:rsidP="009C6D44">
      <w:pPr>
        <w:tabs>
          <w:tab w:val="left" w:pos="12664"/>
        </w:tabs>
        <w:rPr>
          <w:rFonts w:ascii="Times New Roman" w:hAnsi="Times New Roman" w:cs="Times New Roman"/>
          <w:sz w:val="16"/>
          <w:szCs w:val="16"/>
        </w:rPr>
      </w:pPr>
    </w:p>
    <w:p w:rsidR="00C66417" w:rsidRDefault="00C66417" w:rsidP="009C6D44">
      <w:pPr>
        <w:tabs>
          <w:tab w:val="left" w:pos="12664"/>
        </w:tabs>
        <w:rPr>
          <w:rFonts w:ascii="Times New Roman" w:hAnsi="Times New Roman" w:cs="Times New Roman"/>
          <w:sz w:val="16"/>
          <w:szCs w:val="16"/>
        </w:rPr>
      </w:pPr>
    </w:p>
    <w:p w:rsidR="009C6D44" w:rsidRDefault="00621ECA" w:rsidP="009C6D44">
      <w:pPr>
        <w:tabs>
          <w:tab w:val="left" w:pos="12664"/>
        </w:tabs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TABLE 2.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COHORT DATA: </w:t>
      </w:r>
      <w:r w:rsidR="009C6D44">
        <w:rPr>
          <w:rFonts w:ascii="Times New Roman" w:hAnsi="Times New Roman" w:cs="Times New Roman"/>
          <w:sz w:val="16"/>
          <w:szCs w:val="16"/>
        </w:rPr>
        <w:t>ETHNICITY</w:t>
      </w:r>
      <w:r>
        <w:rPr>
          <w:rFonts w:ascii="Times New Roman" w:hAnsi="Times New Roman" w:cs="Times New Roman"/>
          <w:sz w:val="16"/>
          <w:szCs w:val="16"/>
        </w:rPr>
        <w:t xml:space="preserve"> VERSUS RETENTION RATE (1 YR)</w:t>
      </w:r>
    </w:p>
    <w:tbl>
      <w:tblPr>
        <w:tblStyle w:val="TableGrid"/>
        <w:tblpPr w:leftFromText="180" w:rightFromText="180" w:horzAnchor="margin" w:tblpY="534"/>
        <w:tblW w:w="0" w:type="auto"/>
        <w:tblLook w:val="04A0" w:firstRow="1" w:lastRow="0" w:firstColumn="1" w:lastColumn="0" w:noHBand="0" w:noVBand="1"/>
      </w:tblPr>
      <w:tblGrid>
        <w:gridCol w:w="714"/>
        <w:gridCol w:w="661"/>
        <w:gridCol w:w="714"/>
        <w:gridCol w:w="710"/>
        <w:gridCol w:w="963"/>
        <w:gridCol w:w="909"/>
        <w:gridCol w:w="839"/>
        <w:gridCol w:w="948"/>
        <w:gridCol w:w="936"/>
        <w:gridCol w:w="944"/>
        <w:gridCol w:w="936"/>
        <w:gridCol w:w="936"/>
        <w:gridCol w:w="936"/>
        <w:gridCol w:w="936"/>
        <w:gridCol w:w="936"/>
        <w:gridCol w:w="1081"/>
      </w:tblGrid>
      <w:tr w:rsidR="009C6D44" w:rsidRPr="00294AA5" w:rsidTr="00E574A6">
        <w:tc>
          <w:tcPr>
            <w:tcW w:w="714" w:type="dxa"/>
          </w:tcPr>
          <w:p w:rsidR="009C6D44" w:rsidRDefault="009C6D44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Cohort Fall census</w:t>
            </w:r>
          </w:p>
        </w:tc>
        <w:tc>
          <w:tcPr>
            <w:tcW w:w="661" w:type="dxa"/>
          </w:tcPr>
          <w:p w:rsidR="009C6D44" w:rsidRPr="00294AA5" w:rsidRDefault="009C6D44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Cohort size</w:t>
            </w:r>
          </w:p>
        </w:tc>
        <w:tc>
          <w:tcPr>
            <w:tcW w:w="714" w:type="dxa"/>
          </w:tcPr>
          <w:p w:rsidR="009C6D44" w:rsidRPr="00294AA5" w:rsidRDefault="009C6D44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Male count</w:t>
            </w:r>
          </w:p>
        </w:tc>
        <w:tc>
          <w:tcPr>
            <w:tcW w:w="710" w:type="dxa"/>
          </w:tcPr>
          <w:p w:rsidR="009C6D44" w:rsidRPr="00294AA5" w:rsidRDefault="009C6D44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Female count</w:t>
            </w:r>
          </w:p>
        </w:tc>
        <w:tc>
          <w:tcPr>
            <w:tcW w:w="963" w:type="dxa"/>
          </w:tcPr>
          <w:p w:rsidR="009C6D44" w:rsidRPr="00294AA5" w:rsidRDefault="009C6D44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Male Retention Rate (1yr)</w:t>
            </w:r>
          </w:p>
        </w:tc>
        <w:tc>
          <w:tcPr>
            <w:tcW w:w="909" w:type="dxa"/>
          </w:tcPr>
          <w:p w:rsidR="009C6D44" w:rsidRPr="00294AA5" w:rsidRDefault="009C6D44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Female Retention Rate (1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9" w:type="dxa"/>
          </w:tcPr>
          <w:p w:rsidR="009C6D44" w:rsidRPr="00294AA5" w:rsidRDefault="009C6D44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Overall Retention Rate</w:t>
            </w:r>
          </w:p>
        </w:tc>
        <w:tc>
          <w:tcPr>
            <w:tcW w:w="948" w:type="dxa"/>
          </w:tcPr>
          <w:p w:rsidR="009C6D44" w:rsidRPr="00294AA5" w:rsidRDefault="009C6D44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Male Graduation Rate 100%</w:t>
            </w:r>
          </w:p>
        </w:tc>
        <w:tc>
          <w:tcPr>
            <w:tcW w:w="936" w:type="dxa"/>
          </w:tcPr>
          <w:p w:rsidR="009C6D44" w:rsidRPr="00294AA5" w:rsidRDefault="009C6D44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Female Graduation Rate 100%</w:t>
            </w:r>
          </w:p>
        </w:tc>
        <w:tc>
          <w:tcPr>
            <w:tcW w:w="944" w:type="dxa"/>
          </w:tcPr>
          <w:p w:rsidR="009C6D44" w:rsidRDefault="009C6D44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Overall Graduation Rate 100%</w:t>
            </w:r>
          </w:p>
        </w:tc>
        <w:tc>
          <w:tcPr>
            <w:tcW w:w="936" w:type="dxa"/>
          </w:tcPr>
          <w:p w:rsidR="009C6D44" w:rsidRDefault="009C6D44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Male Graduation Rate 150%</w:t>
            </w:r>
          </w:p>
        </w:tc>
        <w:tc>
          <w:tcPr>
            <w:tcW w:w="936" w:type="dxa"/>
          </w:tcPr>
          <w:p w:rsidR="009C6D44" w:rsidRPr="00294AA5" w:rsidRDefault="009C6D44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Female Graduation Rate 150%</w:t>
            </w:r>
          </w:p>
        </w:tc>
        <w:tc>
          <w:tcPr>
            <w:tcW w:w="936" w:type="dxa"/>
          </w:tcPr>
          <w:p w:rsidR="009C6D44" w:rsidRDefault="009C6D44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Overall Graduation Rate 150%</w:t>
            </w:r>
          </w:p>
        </w:tc>
        <w:tc>
          <w:tcPr>
            <w:tcW w:w="936" w:type="dxa"/>
          </w:tcPr>
          <w:p w:rsidR="009C6D44" w:rsidRPr="00294AA5" w:rsidRDefault="009C6D44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Male Graduation Rate 200%</w:t>
            </w:r>
          </w:p>
        </w:tc>
        <w:tc>
          <w:tcPr>
            <w:tcW w:w="936" w:type="dxa"/>
          </w:tcPr>
          <w:p w:rsidR="009C6D44" w:rsidRPr="00294AA5" w:rsidRDefault="009C6D44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Female Graduation Rate 200%</w:t>
            </w:r>
          </w:p>
        </w:tc>
        <w:tc>
          <w:tcPr>
            <w:tcW w:w="1081" w:type="dxa"/>
          </w:tcPr>
          <w:p w:rsidR="009C6D44" w:rsidRPr="00294AA5" w:rsidRDefault="009C6D44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Overall Graduation Rate 200%</w:t>
            </w:r>
          </w:p>
        </w:tc>
      </w:tr>
      <w:tr w:rsidR="00FA3148" w:rsidRPr="00294AA5" w:rsidTr="00E574A6">
        <w:tc>
          <w:tcPr>
            <w:tcW w:w="714" w:type="dxa"/>
          </w:tcPr>
          <w:p w:rsidR="00FA3148" w:rsidRPr="00294AA5" w:rsidRDefault="00FA3148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714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10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963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  <w:tc>
          <w:tcPr>
            <w:tcW w:w="909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839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</w:p>
        </w:tc>
        <w:tc>
          <w:tcPr>
            <w:tcW w:w="948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944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</w:tc>
        <w:tc>
          <w:tcPr>
            <w:tcW w:w="1081" w:type="dxa"/>
          </w:tcPr>
          <w:p w:rsidR="00FA3148" w:rsidRPr="00FA3148" w:rsidRDefault="0078521A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A3148" w:rsidRPr="00FA31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A3148" w:rsidRPr="00294AA5" w:rsidTr="00E574A6">
        <w:tc>
          <w:tcPr>
            <w:tcW w:w="714" w:type="dxa"/>
          </w:tcPr>
          <w:p w:rsidR="00FA3148" w:rsidRPr="00294AA5" w:rsidRDefault="00FA3148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714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710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963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909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</w:tc>
        <w:tc>
          <w:tcPr>
            <w:tcW w:w="839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948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944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  <w:tc>
          <w:tcPr>
            <w:tcW w:w="1081" w:type="dxa"/>
          </w:tcPr>
          <w:p w:rsidR="00FA3148" w:rsidRPr="00FA3148" w:rsidRDefault="0078521A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FA3148" w:rsidRPr="00FA31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A3148" w:rsidRPr="00294AA5" w:rsidTr="00E574A6">
        <w:tc>
          <w:tcPr>
            <w:tcW w:w="714" w:type="dxa"/>
          </w:tcPr>
          <w:p w:rsidR="00FA3148" w:rsidRPr="00294AA5" w:rsidRDefault="00FA3148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714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963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  <w:tc>
          <w:tcPr>
            <w:tcW w:w="909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54%</w:t>
            </w:r>
          </w:p>
        </w:tc>
        <w:tc>
          <w:tcPr>
            <w:tcW w:w="839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</w:tc>
        <w:tc>
          <w:tcPr>
            <w:tcW w:w="948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44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  <w:tc>
          <w:tcPr>
            <w:tcW w:w="1081" w:type="dxa"/>
          </w:tcPr>
          <w:p w:rsidR="00FA3148" w:rsidRPr="00FA3148" w:rsidRDefault="0078521A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A3148" w:rsidRPr="00FA31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A3148" w:rsidRPr="00294AA5" w:rsidTr="00E574A6">
        <w:tc>
          <w:tcPr>
            <w:tcW w:w="714" w:type="dxa"/>
          </w:tcPr>
          <w:p w:rsidR="00FA3148" w:rsidRPr="00294AA5" w:rsidRDefault="00FA3148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714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710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963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  <w:tc>
          <w:tcPr>
            <w:tcW w:w="909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</w:tc>
        <w:tc>
          <w:tcPr>
            <w:tcW w:w="839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</w:p>
        </w:tc>
        <w:tc>
          <w:tcPr>
            <w:tcW w:w="948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944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936" w:type="dxa"/>
          </w:tcPr>
          <w:p w:rsidR="00FA3148" w:rsidRPr="00FA3148" w:rsidRDefault="00FA3148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148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1081" w:type="dxa"/>
          </w:tcPr>
          <w:p w:rsidR="00FA3148" w:rsidRPr="00FA3148" w:rsidRDefault="0078521A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A3148" w:rsidRPr="00FA314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E45EA" w:rsidRPr="00294AA5" w:rsidTr="00E574A6">
        <w:tc>
          <w:tcPr>
            <w:tcW w:w="714" w:type="dxa"/>
          </w:tcPr>
          <w:p w:rsidR="009E45EA" w:rsidRPr="00294AA5" w:rsidRDefault="009E45EA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661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714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710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963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</w:tc>
        <w:tc>
          <w:tcPr>
            <w:tcW w:w="909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</w:tc>
        <w:tc>
          <w:tcPr>
            <w:tcW w:w="839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  <w:tc>
          <w:tcPr>
            <w:tcW w:w="948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936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944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936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936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</w:tc>
        <w:tc>
          <w:tcPr>
            <w:tcW w:w="936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936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936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  <w:tc>
          <w:tcPr>
            <w:tcW w:w="1081" w:type="dxa"/>
          </w:tcPr>
          <w:p w:rsidR="009E45EA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</w:tr>
      <w:tr w:rsidR="009E45EA" w:rsidRPr="00294AA5" w:rsidTr="00E574A6">
        <w:tc>
          <w:tcPr>
            <w:tcW w:w="714" w:type="dxa"/>
          </w:tcPr>
          <w:p w:rsidR="009E45EA" w:rsidRDefault="009E45EA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661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714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710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63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</w:tc>
        <w:tc>
          <w:tcPr>
            <w:tcW w:w="909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  <w:tc>
          <w:tcPr>
            <w:tcW w:w="839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  <w:tc>
          <w:tcPr>
            <w:tcW w:w="948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936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944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36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</w:tc>
        <w:tc>
          <w:tcPr>
            <w:tcW w:w="936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  <w:tc>
          <w:tcPr>
            <w:tcW w:w="936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</w:tc>
        <w:tc>
          <w:tcPr>
            <w:tcW w:w="936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</w:tc>
        <w:tc>
          <w:tcPr>
            <w:tcW w:w="936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  <w:tc>
          <w:tcPr>
            <w:tcW w:w="1081" w:type="dxa"/>
          </w:tcPr>
          <w:p w:rsidR="009E45EA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</w:tc>
      </w:tr>
      <w:tr w:rsidR="009E45EA" w:rsidRPr="00294AA5" w:rsidTr="009E45EA">
        <w:trPr>
          <w:trHeight w:val="152"/>
        </w:trPr>
        <w:tc>
          <w:tcPr>
            <w:tcW w:w="714" w:type="dxa"/>
          </w:tcPr>
          <w:p w:rsidR="009E45EA" w:rsidRDefault="009E45EA" w:rsidP="00E57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661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714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710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963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909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  <w:tc>
          <w:tcPr>
            <w:tcW w:w="839" w:type="dxa"/>
          </w:tcPr>
          <w:p w:rsidR="009E45EA" w:rsidRPr="00FA3148" w:rsidRDefault="000836B1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  <w:tc>
          <w:tcPr>
            <w:tcW w:w="948" w:type="dxa"/>
          </w:tcPr>
          <w:p w:rsidR="009E45EA" w:rsidRPr="00FA3148" w:rsidRDefault="0046019D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</w:tc>
        <w:tc>
          <w:tcPr>
            <w:tcW w:w="936" w:type="dxa"/>
          </w:tcPr>
          <w:p w:rsidR="009E45EA" w:rsidRPr="00FA3148" w:rsidRDefault="0046019D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44" w:type="dxa"/>
          </w:tcPr>
          <w:p w:rsidR="009E45EA" w:rsidRPr="00FA3148" w:rsidRDefault="0046019D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936" w:type="dxa"/>
          </w:tcPr>
          <w:p w:rsidR="009E45EA" w:rsidRPr="00FA3148" w:rsidRDefault="0046019D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  <w:tc>
          <w:tcPr>
            <w:tcW w:w="936" w:type="dxa"/>
          </w:tcPr>
          <w:p w:rsidR="009E45EA" w:rsidRPr="00FA3148" w:rsidRDefault="0046019D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</w:tc>
        <w:tc>
          <w:tcPr>
            <w:tcW w:w="936" w:type="dxa"/>
          </w:tcPr>
          <w:p w:rsidR="009E45EA" w:rsidRPr="00FA3148" w:rsidRDefault="0046019D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936" w:type="dxa"/>
          </w:tcPr>
          <w:p w:rsidR="009E45EA" w:rsidRPr="00FA3148" w:rsidRDefault="0046019D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  <w:tc>
          <w:tcPr>
            <w:tcW w:w="936" w:type="dxa"/>
          </w:tcPr>
          <w:p w:rsidR="009E45EA" w:rsidRPr="00FA3148" w:rsidRDefault="0046019D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</w:tc>
        <w:tc>
          <w:tcPr>
            <w:tcW w:w="1081" w:type="dxa"/>
          </w:tcPr>
          <w:p w:rsidR="009E45EA" w:rsidRDefault="00AD0B7A" w:rsidP="005557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1170"/>
        <w:gridCol w:w="1620"/>
        <w:gridCol w:w="1260"/>
        <w:gridCol w:w="1260"/>
        <w:gridCol w:w="1890"/>
        <w:gridCol w:w="1620"/>
        <w:gridCol w:w="1620"/>
      </w:tblGrid>
      <w:tr w:rsidR="005B276F" w:rsidTr="00BB7CE7">
        <w:tc>
          <w:tcPr>
            <w:tcW w:w="1008" w:type="dxa"/>
          </w:tcPr>
          <w:p w:rsidR="005B276F" w:rsidRDefault="005B276F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Cohort fall census</w:t>
            </w:r>
          </w:p>
        </w:tc>
        <w:tc>
          <w:tcPr>
            <w:tcW w:w="1260" w:type="dxa"/>
          </w:tcPr>
          <w:p w:rsidR="005B276F" w:rsidRDefault="005B276F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American Indian/Alaskan</w:t>
            </w:r>
          </w:p>
          <w:p w:rsidR="005B276F" w:rsidRDefault="005B276F" w:rsidP="005B276F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Count and Retention Rate-1yr</w:t>
            </w:r>
          </w:p>
        </w:tc>
        <w:tc>
          <w:tcPr>
            <w:tcW w:w="1170" w:type="dxa"/>
          </w:tcPr>
          <w:p w:rsidR="005B276F" w:rsidRDefault="005B276F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Asian/Pacific Islander</w:t>
            </w:r>
          </w:p>
          <w:p w:rsidR="005B276F" w:rsidRDefault="005B276F" w:rsidP="00621ECA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Count and Retention Rate- 1yr</w:t>
            </w:r>
          </w:p>
        </w:tc>
        <w:tc>
          <w:tcPr>
            <w:tcW w:w="1620" w:type="dxa"/>
          </w:tcPr>
          <w:p w:rsidR="005B276F" w:rsidRDefault="005B276F" w:rsidP="00621ECA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Black, non-Hispanic Count and Retention Rate- 1yr</w:t>
            </w:r>
          </w:p>
        </w:tc>
        <w:tc>
          <w:tcPr>
            <w:tcW w:w="1260" w:type="dxa"/>
          </w:tcPr>
          <w:p w:rsidR="005B276F" w:rsidRDefault="005B276F" w:rsidP="005B276F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Hispanic Count and Retention Rate-1yr</w:t>
            </w:r>
          </w:p>
        </w:tc>
        <w:tc>
          <w:tcPr>
            <w:tcW w:w="1260" w:type="dxa"/>
          </w:tcPr>
          <w:p w:rsidR="005B276F" w:rsidRDefault="005B276F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White, not Hispanic</w:t>
            </w:r>
          </w:p>
          <w:p w:rsidR="005B276F" w:rsidRDefault="005B276F" w:rsidP="005B276F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Count and Retention Rate- 1yr</w:t>
            </w:r>
          </w:p>
        </w:tc>
        <w:tc>
          <w:tcPr>
            <w:tcW w:w="1890" w:type="dxa"/>
          </w:tcPr>
          <w:p w:rsidR="005B276F" w:rsidRDefault="005B276F" w:rsidP="005B276F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Alien, Non-US- Resident Count and Retention Rate -1yr</w:t>
            </w:r>
          </w:p>
        </w:tc>
        <w:tc>
          <w:tcPr>
            <w:tcW w:w="1620" w:type="dxa"/>
          </w:tcPr>
          <w:p w:rsidR="005B276F" w:rsidRDefault="005B276F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Not Reported or Other </w:t>
            </w:r>
          </w:p>
          <w:p w:rsidR="005B276F" w:rsidRDefault="005B276F" w:rsidP="005B276F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Count and Retention Rate -1yr</w:t>
            </w:r>
          </w:p>
        </w:tc>
        <w:tc>
          <w:tcPr>
            <w:tcW w:w="1620" w:type="dxa"/>
          </w:tcPr>
          <w:p w:rsidR="005B276F" w:rsidRDefault="005B276F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Overall Cohort</w:t>
            </w:r>
          </w:p>
          <w:p w:rsidR="005B276F" w:rsidRDefault="005B276F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Count and Retention Rate -1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</w:p>
        </w:tc>
      </w:tr>
      <w:tr w:rsidR="0078521A" w:rsidTr="00BB7CE7">
        <w:tc>
          <w:tcPr>
            <w:tcW w:w="1008" w:type="dxa"/>
          </w:tcPr>
          <w:p w:rsidR="0078521A" w:rsidRDefault="0078521A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26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0  0%</w:t>
            </w:r>
          </w:p>
        </w:tc>
        <w:tc>
          <w:tcPr>
            <w:tcW w:w="117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2  0%</w:t>
            </w:r>
          </w:p>
        </w:tc>
        <w:tc>
          <w:tcPr>
            <w:tcW w:w="162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63  30%</w:t>
            </w:r>
          </w:p>
        </w:tc>
        <w:tc>
          <w:tcPr>
            <w:tcW w:w="126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6  17%</w:t>
            </w:r>
          </w:p>
        </w:tc>
        <w:tc>
          <w:tcPr>
            <w:tcW w:w="126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429  49%</w:t>
            </w:r>
          </w:p>
        </w:tc>
        <w:tc>
          <w:tcPr>
            <w:tcW w:w="189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1  0%</w:t>
            </w:r>
          </w:p>
        </w:tc>
        <w:tc>
          <w:tcPr>
            <w:tcW w:w="162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20  50%</w:t>
            </w:r>
          </w:p>
        </w:tc>
        <w:tc>
          <w:tcPr>
            <w:tcW w:w="162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521  46%</w:t>
            </w:r>
          </w:p>
        </w:tc>
      </w:tr>
      <w:tr w:rsidR="0078521A" w:rsidTr="00BB7CE7">
        <w:tc>
          <w:tcPr>
            <w:tcW w:w="1008" w:type="dxa"/>
          </w:tcPr>
          <w:p w:rsidR="0078521A" w:rsidRDefault="0078521A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26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0  0%</w:t>
            </w:r>
          </w:p>
        </w:tc>
        <w:tc>
          <w:tcPr>
            <w:tcW w:w="117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1  0%</w:t>
            </w:r>
          </w:p>
        </w:tc>
        <w:tc>
          <w:tcPr>
            <w:tcW w:w="162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32  34%</w:t>
            </w:r>
          </w:p>
        </w:tc>
        <w:tc>
          <w:tcPr>
            <w:tcW w:w="126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6  33%</w:t>
            </w:r>
          </w:p>
        </w:tc>
        <w:tc>
          <w:tcPr>
            <w:tcW w:w="126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396  55%</w:t>
            </w:r>
          </w:p>
        </w:tc>
        <w:tc>
          <w:tcPr>
            <w:tcW w:w="189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4  25%</w:t>
            </w:r>
          </w:p>
        </w:tc>
        <w:tc>
          <w:tcPr>
            <w:tcW w:w="162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19  47%</w:t>
            </w:r>
          </w:p>
        </w:tc>
        <w:tc>
          <w:tcPr>
            <w:tcW w:w="162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458  52%</w:t>
            </w:r>
          </w:p>
        </w:tc>
      </w:tr>
      <w:tr w:rsidR="0078521A" w:rsidTr="00BB7CE7">
        <w:tc>
          <w:tcPr>
            <w:tcW w:w="1008" w:type="dxa"/>
          </w:tcPr>
          <w:p w:rsidR="0078521A" w:rsidRDefault="0078521A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26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4  25%</w:t>
            </w:r>
          </w:p>
        </w:tc>
        <w:tc>
          <w:tcPr>
            <w:tcW w:w="117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0  0%</w:t>
            </w:r>
          </w:p>
        </w:tc>
        <w:tc>
          <w:tcPr>
            <w:tcW w:w="162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52  31%</w:t>
            </w:r>
          </w:p>
        </w:tc>
        <w:tc>
          <w:tcPr>
            <w:tcW w:w="126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7  43%</w:t>
            </w:r>
          </w:p>
        </w:tc>
        <w:tc>
          <w:tcPr>
            <w:tcW w:w="126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420  50%</w:t>
            </w:r>
          </w:p>
        </w:tc>
        <w:tc>
          <w:tcPr>
            <w:tcW w:w="189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4  100%</w:t>
            </w:r>
          </w:p>
        </w:tc>
        <w:tc>
          <w:tcPr>
            <w:tcW w:w="162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22  32%</w:t>
            </w:r>
          </w:p>
        </w:tc>
        <w:tc>
          <w:tcPr>
            <w:tcW w:w="162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509  47%</w:t>
            </w:r>
          </w:p>
        </w:tc>
      </w:tr>
      <w:tr w:rsidR="0078521A" w:rsidTr="00BB7CE7">
        <w:tc>
          <w:tcPr>
            <w:tcW w:w="1008" w:type="dxa"/>
          </w:tcPr>
          <w:p w:rsidR="0078521A" w:rsidRDefault="0078521A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26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5  60%</w:t>
            </w:r>
          </w:p>
        </w:tc>
        <w:tc>
          <w:tcPr>
            <w:tcW w:w="117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3  67%</w:t>
            </w:r>
          </w:p>
        </w:tc>
        <w:tc>
          <w:tcPr>
            <w:tcW w:w="162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77  30%</w:t>
            </w:r>
          </w:p>
        </w:tc>
        <w:tc>
          <w:tcPr>
            <w:tcW w:w="126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9  67%</w:t>
            </w:r>
          </w:p>
        </w:tc>
        <w:tc>
          <w:tcPr>
            <w:tcW w:w="126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501  48%</w:t>
            </w:r>
          </w:p>
        </w:tc>
        <w:tc>
          <w:tcPr>
            <w:tcW w:w="189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1  0%</w:t>
            </w:r>
          </w:p>
        </w:tc>
        <w:tc>
          <w:tcPr>
            <w:tcW w:w="162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32  50%</w:t>
            </w:r>
          </w:p>
        </w:tc>
        <w:tc>
          <w:tcPr>
            <w:tcW w:w="1620" w:type="dxa"/>
          </w:tcPr>
          <w:p w:rsidR="0078521A" w:rsidRPr="0078521A" w:rsidRDefault="0078521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21A">
              <w:rPr>
                <w:rFonts w:ascii="Times New Roman" w:hAnsi="Times New Roman" w:cs="Times New Roman"/>
                <w:sz w:val="16"/>
                <w:szCs w:val="16"/>
              </w:rPr>
              <w:t>628  46%</w:t>
            </w:r>
          </w:p>
        </w:tc>
      </w:tr>
      <w:tr w:rsidR="009E45EA" w:rsidTr="00BB7CE7">
        <w:tc>
          <w:tcPr>
            <w:tcW w:w="1008" w:type="dxa"/>
          </w:tcPr>
          <w:p w:rsidR="009E45EA" w:rsidRDefault="009E45EA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260" w:type="dxa"/>
          </w:tcPr>
          <w:p w:rsidR="009E45EA" w:rsidRPr="0078521A" w:rsidRDefault="000836B1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3  67%</w:t>
            </w:r>
          </w:p>
        </w:tc>
        <w:tc>
          <w:tcPr>
            <w:tcW w:w="1170" w:type="dxa"/>
          </w:tcPr>
          <w:p w:rsidR="009E45EA" w:rsidRPr="0078521A" w:rsidRDefault="000836B1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1  0%</w:t>
            </w:r>
          </w:p>
        </w:tc>
        <w:tc>
          <w:tcPr>
            <w:tcW w:w="1620" w:type="dxa"/>
          </w:tcPr>
          <w:p w:rsidR="009E45EA" w:rsidRPr="0078521A" w:rsidRDefault="000836B1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89  24%</w:t>
            </w:r>
          </w:p>
        </w:tc>
        <w:tc>
          <w:tcPr>
            <w:tcW w:w="1260" w:type="dxa"/>
          </w:tcPr>
          <w:p w:rsidR="009E45EA" w:rsidRPr="0078521A" w:rsidRDefault="000836B1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6  17%</w:t>
            </w:r>
          </w:p>
        </w:tc>
        <w:tc>
          <w:tcPr>
            <w:tcW w:w="1260" w:type="dxa"/>
          </w:tcPr>
          <w:p w:rsidR="009E45EA" w:rsidRPr="0078521A" w:rsidRDefault="000836B1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509  40%</w:t>
            </w:r>
          </w:p>
        </w:tc>
        <w:tc>
          <w:tcPr>
            <w:tcW w:w="1890" w:type="dxa"/>
          </w:tcPr>
          <w:p w:rsidR="009E45EA" w:rsidRPr="0078521A" w:rsidRDefault="000836B1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2  50%</w:t>
            </w:r>
          </w:p>
        </w:tc>
        <w:tc>
          <w:tcPr>
            <w:tcW w:w="1620" w:type="dxa"/>
          </w:tcPr>
          <w:p w:rsidR="009E45EA" w:rsidRPr="0078521A" w:rsidRDefault="000836B1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16  44%</w:t>
            </w:r>
          </w:p>
        </w:tc>
        <w:tc>
          <w:tcPr>
            <w:tcW w:w="1620" w:type="dxa"/>
          </w:tcPr>
          <w:p w:rsidR="009E45EA" w:rsidRPr="0078521A" w:rsidRDefault="000836B1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626  38%</w:t>
            </w:r>
          </w:p>
        </w:tc>
      </w:tr>
      <w:tr w:rsidR="009E45EA" w:rsidTr="00BB7CE7">
        <w:tc>
          <w:tcPr>
            <w:tcW w:w="1008" w:type="dxa"/>
          </w:tcPr>
          <w:p w:rsidR="009E45EA" w:rsidRDefault="009E45EA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60" w:type="dxa"/>
          </w:tcPr>
          <w:p w:rsidR="009E45EA" w:rsidRPr="0078521A" w:rsidRDefault="000836B1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0  0%</w:t>
            </w:r>
          </w:p>
        </w:tc>
        <w:tc>
          <w:tcPr>
            <w:tcW w:w="1170" w:type="dxa"/>
          </w:tcPr>
          <w:p w:rsidR="009E45EA" w:rsidRPr="0078521A" w:rsidRDefault="000836B1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0  0%</w:t>
            </w:r>
          </w:p>
        </w:tc>
        <w:tc>
          <w:tcPr>
            <w:tcW w:w="1620" w:type="dxa"/>
          </w:tcPr>
          <w:p w:rsidR="009E45EA" w:rsidRPr="0078521A" w:rsidRDefault="000836B1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79  32%</w:t>
            </w:r>
          </w:p>
        </w:tc>
        <w:tc>
          <w:tcPr>
            <w:tcW w:w="1260" w:type="dxa"/>
          </w:tcPr>
          <w:p w:rsidR="009E45EA" w:rsidRPr="0078521A" w:rsidRDefault="000836B1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21  38%</w:t>
            </w:r>
          </w:p>
        </w:tc>
        <w:tc>
          <w:tcPr>
            <w:tcW w:w="1260" w:type="dxa"/>
          </w:tcPr>
          <w:p w:rsidR="009E45EA" w:rsidRPr="0078521A" w:rsidRDefault="000836B1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506  40%</w:t>
            </w:r>
          </w:p>
        </w:tc>
        <w:tc>
          <w:tcPr>
            <w:tcW w:w="1890" w:type="dxa"/>
          </w:tcPr>
          <w:p w:rsidR="009E45EA" w:rsidRPr="0078521A" w:rsidRDefault="000836B1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8  13%</w:t>
            </w:r>
          </w:p>
        </w:tc>
        <w:tc>
          <w:tcPr>
            <w:tcW w:w="1620" w:type="dxa"/>
          </w:tcPr>
          <w:p w:rsidR="009E45EA" w:rsidRPr="0078521A" w:rsidRDefault="000836B1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21  38%</w:t>
            </w:r>
          </w:p>
        </w:tc>
        <w:tc>
          <w:tcPr>
            <w:tcW w:w="1620" w:type="dxa"/>
          </w:tcPr>
          <w:p w:rsidR="009E45EA" w:rsidRPr="0078521A" w:rsidRDefault="000836B1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635  38%</w:t>
            </w:r>
          </w:p>
        </w:tc>
      </w:tr>
      <w:tr w:rsidR="009E45EA" w:rsidTr="00BB7CE7">
        <w:tc>
          <w:tcPr>
            <w:tcW w:w="1008" w:type="dxa"/>
          </w:tcPr>
          <w:p w:rsidR="009E45EA" w:rsidRDefault="009E45EA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60" w:type="dxa"/>
          </w:tcPr>
          <w:p w:rsidR="009E45EA" w:rsidRPr="0078521A" w:rsidRDefault="00AD0B7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2  50%</w:t>
            </w:r>
          </w:p>
        </w:tc>
        <w:tc>
          <w:tcPr>
            <w:tcW w:w="1170" w:type="dxa"/>
          </w:tcPr>
          <w:p w:rsidR="009E45EA" w:rsidRPr="0078521A" w:rsidRDefault="00AD0B7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2  100%</w:t>
            </w:r>
          </w:p>
        </w:tc>
        <w:tc>
          <w:tcPr>
            <w:tcW w:w="1620" w:type="dxa"/>
          </w:tcPr>
          <w:p w:rsidR="009E45EA" w:rsidRPr="0078521A" w:rsidRDefault="00AD0B7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69  25%</w:t>
            </w:r>
          </w:p>
        </w:tc>
        <w:tc>
          <w:tcPr>
            <w:tcW w:w="1260" w:type="dxa"/>
          </w:tcPr>
          <w:p w:rsidR="009E45EA" w:rsidRPr="0078521A" w:rsidRDefault="00AD0B7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11  9%</w:t>
            </w:r>
          </w:p>
        </w:tc>
        <w:tc>
          <w:tcPr>
            <w:tcW w:w="1260" w:type="dxa"/>
          </w:tcPr>
          <w:p w:rsidR="009E45EA" w:rsidRPr="0078521A" w:rsidRDefault="00AD0B7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387  43%</w:t>
            </w:r>
          </w:p>
        </w:tc>
        <w:tc>
          <w:tcPr>
            <w:tcW w:w="1890" w:type="dxa"/>
          </w:tcPr>
          <w:p w:rsidR="009E45EA" w:rsidRPr="0078521A" w:rsidRDefault="00AD0B7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1  100%</w:t>
            </w:r>
          </w:p>
        </w:tc>
        <w:tc>
          <w:tcPr>
            <w:tcW w:w="1620" w:type="dxa"/>
          </w:tcPr>
          <w:p w:rsidR="009E45EA" w:rsidRPr="0078521A" w:rsidRDefault="00AD0B7A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31  26%</w:t>
            </w:r>
          </w:p>
        </w:tc>
        <w:tc>
          <w:tcPr>
            <w:tcW w:w="1620" w:type="dxa"/>
          </w:tcPr>
          <w:p w:rsidR="009E45EA" w:rsidRPr="0078521A" w:rsidRDefault="00D05FE5" w:rsidP="00247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503  39%</w:t>
            </w:r>
          </w:p>
        </w:tc>
      </w:tr>
    </w:tbl>
    <w:p w:rsidR="00166E33" w:rsidRDefault="00166E33" w:rsidP="00166E33">
      <w:pPr>
        <w:tabs>
          <w:tab w:val="left" w:pos="1266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E45EA" w:rsidRDefault="009E45EA" w:rsidP="009C6D44">
      <w:pPr>
        <w:tabs>
          <w:tab w:val="left" w:pos="12664"/>
        </w:tabs>
        <w:rPr>
          <w:rFonts w:ascii="Times New Roman" w:hAnsi="Times New Roman" w:cs="Times New Roman"/>
          <w:sz w:val="16"/>
          <w:szCs w:val="16"/>
        </w:rPr>
      </w:pPr>
    </w:p>
    <w:p w:rsidR="009E45EA" w:rsidRDefault="009E45EA" w:rsidP="009C6D44">
      <w:pPr>
        <w:tabs>
          <w:tab w:val="left" w:pos="12664"/>
        </w:tabs>
        <w:rPr>
          <w:rFonts w:ascii="Times New Roman" w:hAnsi="Times New Roman" w:cs="Times New Roman"/>
          <w:sz w:val="16"/>
          <w:szCs w:val="16"/>
        </w:rPr>
      </w:pPr>
    </w:p>
    <w:p w:rsidR="00621ECA" w:rsidRDefault="00621ECA" w:rsidP="009C6D44">
      <w:pPr>
        <w:tabs>
          <w:tab w:val="left" w:pos="1266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TABLE 3. COHORT DATA: ETHNICITY VERUS GRADUATION RATE 100%, 150%, 200%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1170"/>
        <w:gridCol w:w="1620"/>
        <w:gridCol w:w="1260"/>
        <w:gridCol w:w="1260"/>
        <w:gridCol w:w="1890"/>
        <w:gridCol w:w="1620"/>
        <w:gridCol w:w="1620"/>
      </w:tblGrid>
      <w:tr w:rsidR="005B276F" w:rsidTr="00BB7CE7">
        <w:tc>
          <w:tcPr>
            <w:tcW w:w="1008" w:type="dxa"/>
          </w:tcPr>
          <w:p w:rsidR="005B276F" w:rsidRDefault="005B276F" w:rsidP="00E574A6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Cohort fall census</w:t>
            </w:r>
          </w:p>
        </w:tc>
        <w:tc>
          <w:tcPr>
            <w:tcW w:w="1260" w:type="dxa"/>
          </w:tcPr>
          <w:p w:rsidR="005B276F" w:rsidRDefault="005B276F" w:rsidP="00E574A6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American Indian/Alaskan</w:t>
            </w:r>
          </w:p>
          <w:p w:rsidR="005B276F" w:rsidRDefault="005B276F" w:rsidP="00621ECA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Graduation Rate 100%, 150%, 200%</w:t>
            </w:r>
          </w:p>
        </w:tc>
        <w:tc>
          <w:tcPr>
            <w:tcW w:w="1170" w:type="dxa"/>
          </w:tcPr>
          <w:p w:rsidR="005B276F" w:rsidRDefault="005B276F" w:rsidP="00E574A6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Asian/Pacific Islander</w:t>
            </w:r>
          </w:p>
          <w:p w:rsidR="005B276F" w:rsidRDefault="005B276F" w:rsidP="00DA08B9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Graduation Rate 100%, 150%, 200%</w:t>
            </w:r>
          </w:p>
        </w:tc>
        <w:tc>
          <w:tcPr>
            <w:tcW w:w="1620" w:type="dxa"/>
          </w:tcPr>
          <w:p w:rsidR="005B276F" w:rsidRDefault="005B276F" w:rsidP="00E574A6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Black, non-Hispanic Graduation Rate 100%, 150%, 200%</w:t>
            </w:r>
          </w:p>
        </w:tc>
        <w:tc>
          <w:tcPr>
            <w:tcW w:w="1260" w:type="dxa"/>
          </w:tcPr>
          <w:p w:rsidR="005B276F" w:rsidRDefault="005B276F" w:rsidP="00E574A6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Hispanic Graduation Rate 100%, 150%, 200%</w:t>
            </w:r>
          </w:p>
        </w:tc>
        <w:tc>
          <w:tcPr>
            <w:tcW w:w="1260" w:type="dxa"/>
          </w:tcPr>
          <w:p w:rsidR="005B276F" w:rsidRDefault="005B276F" w:rsidP="00E574A6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White, not Hispanic</w:t>
            </w:r>
          </w:p>
          <w:p w:rsidR="005B276F" w:rsidRDefault="005B276F" w:rsidP="00E574A6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Graduation Rate 100%, 150%, 200%</w:t>
            </w:r>
          </w:p>
        </w:tc>
        <w:tc>
          <w:tcPr>
            <w:tcW w:w="1890" w:type="dxa"/>
          </w:tcPr>
          <w:p w:rsidR="005B276F" w:rsidRDefault="005B276F" w:rsidP="00E574A6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Alien, Non-US- Resident </w:t>
            </w:r>
          </w:p>
          <w:p w:rsidR="005B276F" w:rsidRDefault="005B276F" w:rsidP="00E574A6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Graduation Rate 100%, 150%, 200%</w:t>
            </w:r>
          </w:p>
        </w:tc>
        <w:tc>
          <w:tcPr>
            <w:tcW w:w="1620" w:type="dxa"/>
          </w:tcPr>
          <w:p w:rsidR="005B276F" w:rsidRDefault="005B276F" w:rsidP="00E574A6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Reported or Other</w:t>
            </w:r>
          </w:p>
          <w:p w:rsidR="005B276F" w:rsidRDefault="005B276F" w:rsidP="00E574A6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Graduation Rate 100%, 150%, 200%</w:t>
            </w:r>
          </w:p>
        </w:tc>
        <w:tc>
          <w:tcPr>
            <w:tcW w:w="1620" w:type="dxa"/>
          </w:tcPr>
          <w:p w:rsidR="005B276F" w:rsidRDefault="005B276F" w:rsidP="005B276F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Overall Cohort</w:t>
            </w:r>
          </w:p>
          <w:p w:rsidR="005B276F" w:rsidRDefault="005B276F" w:rsidP="005B276F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Graduation Rate 100%, 150%, 200% </w:t>
            </w:r>
          </w:p>
        </w:tc>
      </w:tr>
      <w:tr w:rsidR="00BB7CE7" w:rsidTr="00BB7CE7">
        <w:tc>
          <w:tcPr>
            <w:tcW w:w="1008" w:type="dxa"/>
          </w:tcPr>
          <w:p w:rsidR="00BB7CE7" w:rsidRDefault="00BB7CE7" w:rsidP="00E574A6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26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17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62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26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26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3%   7%   11%</w:t>
            </w:r>
          </w:p>
        </w:tc>
        <w:tc>
          <w:tcPr>
            <w:tcW w:w="189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62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62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3%   6%   9%</w:t>
            </w:r>
          </w:p>
        </w:tc>
      </w:tr>
      <w:tr w:rsidR="00BB7CE7" w:rsidTr="00BB7CE7">
        <w:tc>
          <w:tcPr>
            <w:tcW w:w="1008" w:type="dxa"/>
          </w:tcPr>
          <w:p w:rsidR="00BB7CE7" w:rsidRDefault="00BB7CE7" w:rsidP="00E574A6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26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17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62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26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26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7%   12%   15%</w:t>
            </w:r>
          </w:p>
        </w:tc>
        <w:tc>
          <w:tcPr>
            <w:tcW w:w="189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62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5%   5%</w:t>
            </w:r>
          </w:p>
        </w:tc>
        <w:tc>
          <w:tcPr>
            <w:tcW w:w="162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6%   11%   13%</w:t>
            </w:r>
          </w:p>
        </w:tc>
      </w:tr>
      <w:tr w:rsidR="00BB7CE7" w:rsidTr="00BB7CE7">
        <w:tc>
          <w:tcPr>
            <w:tcW w:w="1008" w:type="dxa"/>
          </w:tcPr>
          <w:p w:rsidR="00BB7CE7" w:rsidRDefault="00BB7CE7" w:rsidP="00E574A6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26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17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62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6%   8%</w:t>
            </w:r>
          </w:p>
        </w:tc>
        <w:tc>
          <w:tcPr>
            <w:tcW w:w="126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26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5%   12%   16%</w:t>
            </w:r>
          </w:p>
        </w:tc>
        <w:tc>
          <w:tcPr>
            <w:tcW w:w="189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25%   25%</w:t>
            </w:r>
          </w:p>
        </w:tc>
        <w:tc>
          <w:tcPr>
            <w:tcW w:w="162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5%   9%</w:t>
            </w:r>
          </w:p>
        </w:tc>
        <w:tc>
          <w:tcPr>
            <w:tcW w:w="162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4%   11%   15%</w:t>
            </w:r>
          </w:p>
        </w:tc>
      </w:tr>
      <w:tr w:rsidR="00BB7CE7" w:rsidTr="00BB7CE7">
        <w:tc>
          <w:tcPr>
            <w:tcW w:w="1008" w:type="dxa"/>
          </w:tcPr>
          <w:p w:rsidR="00BB7CE7" w:rsidRDefault="00BB7CE7" w:rsidP="00E574A6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26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17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62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1%   3%</w:t>
            </w:r>
          </w:p>
        </w:tc>
        <w:tc>
          <w:tcPr>
            <w:tcW w:w="126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22%   22%</w:t>
            </w:r>
          </w:p>
        </w:tc>
        <w:tc>
          <w:tcPr>
            <w:tcW w:w="126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6%   12%   13%</w:t>
            </w:r>
          </w:p>
        </w:tc>
        <w:tc>
          <w:tcPr>
            <w:tcW w:w="189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62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620" w:type="dxa"/>
          </w:tcPr>
          <w:p w:rsidR="00BB7CE7" w:rsidRPr="00BB7CE7" w:rsidRDefault="00BB7CE7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4%   10%   11%</w:t>
            </w:r>
          </w:p>
        </w:tc>
      </w:tr>
      <w:tr w:rsidR="009E45EA" w:rsidTr="00BB7CE7">
        <w:tc>
          <w:tcPr>
            <w:tcW w:w="1008" w:type="dxa"/>
          </w:tcPr>
          <w:p w:rsidR="009E45EA" w:rsidRDefault="009E45EA" w:rsidP="00E574A6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26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33%  33%  33%</w:t>
            </w:r>
          </w:p>
        </w:tc>
        <w:tc>
          <w:tcPr>
            <w:tcW w:w="117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62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   0%   3%</w:t>
            </w:r>
          </w:p>
        </w:tc>
        <w:tc>
          <w:tcPr>
            <w:tcW w:w="126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   0%    0%</w:t>
            </w:r>
          </w:p>
        </w:tc>
        <w:tc>
          <w:tcPr>
            <w:tcW w:w="126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3%   11%   14%</w:t>
            </w:r>
          </w:p>
        </w:tc>
        <w:tc>
          <w:tcPr>
            <w:tcW w:w="189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62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6%   13%   13%</w:t>
            </w:r>
          </w:p>
        </w:tc>
        <w:tc>
          <w:tcPr>
            <w:tcW w:w="162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3%   9%   13%</w:t>
            </w:r>
          </w:p>
        </w:tc>
      </w:tr>
      <w:tr w:rsidR="009E45EA" w:rsidTr="00BB7CE7">
        <w:tc>
          <w:tcPr>
            <w:tcW w:w="1008" w:type="dxa"/>
          </w:tcPr>
          <w:p w:rsidR="009E45EA" w:rsidRDefault="009E45EA" w:rsidP="00E574A6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6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17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62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1%   4%   5%</w:t>
            </w:r>
          </w:p>
        </w:tc>
        <w:tc>
          <w:tcPr>
            <w:tcW w:w="126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0%   5%   5%   </w:t>
            </w:r>
          </w:p>
        </w:tc>
        <w:tc>
          <w:tcPr>
            <w:tcW w:w="126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6%   13%   14%</w:t>
            </w:r>
          </w:p>
        </w:tc>
        <w:tc>
          <w:tcPr>
            <w:tcW w:w="189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62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   10%   10%</w:t>
            </w:r>
          </w:p>
        </w:tc>
        <w:tc>
          <w:tcPr>
            <w:tcW w:w="162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   12%   12%</w:t>
            </w:r>
          </w:p>
        </w:tc>
      </w:tr>
      <w:tr w:rsidR="009E45EA" w:rsidTr="00BB7CE7">
        <w:tc>
          <w:tcPr>
            <w:tcW w:w="1008" w:type="dxa"/>
          </w:tcPr>
          <w:p w:rsidR="009E45EA" w:rsidRDefault="009E45EA" w:rsidP="00E574A6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6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17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620" w:type="dxa"/>
          </w:tcPr>
          <w:p w:rsidR="009E45EA" w:rsidRPr="00BB7CE7" w:rsidRDefault="00AD0B7A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1%   6%   6%</w:t>
            </w:r>
          </w:p>
        </w:tc>
        <w:tc>
          <w:tcPr>
            <w:tcW w:w="126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260" w:type="dxa"/>
          </w:tcPr>
          <w:p w:rsidR="009E45EA" w:rsidRPr="00BB7CE7" w:rsidRDefault="00AD0B7A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  17%  17%</w:t>
            </w:r>
          </w:p>
        </w:tc>
        <w:tc>
          <w:tcPr>
            <w:tcW w:w="1890" w:type="dxa"/>
          </w:tcPr>
          <w:p w:rsidR="009E45EA" w:rsidRPr="00BB7CE7" w:rsidRDefault="00D05FE5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CE7">
              <w:rPr>
                <w:rFonts w:ascii="Times New Roman" w:hAnsi="Times New Roman" w:cs="Times New Roman"/>
                <w:sz w:val="16"/>
                <w:szCs w:val="16"/>
              </w:rPr>
              <w:t>0%   0%   0%</w:t>
            </w:r>
          </w:p>
        </w:tc>
        <w:tc>
          <w:tcPr>
            <w:tcW w:w="1620" w:type="dxa"/>
          </w:tcPr>
          <w:p w:rsidR="009E45EA" w:rsidRPr="00BB7CE7" w:rsidRDefault="00AD0B7A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    6%     6%</w:t>
            </w:r>
          </w:p>
        </w:tc>
        <w:tc>
          <w:tcPr>
            <w:tcW w:w="1620" w:type="dxa"/>
          </w:tcPr>
          <w:p w:rsidR="009E45EA" w:rsidRPr="00BB7CE7" w:rsidRDefault="00AD0B7A" w:rsidP="00100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8%    14%   14%</w:t>
            </w:r>
          </w:p>
        </w:tc>
      </w:tr>
    </w:tbl>
    <w:p w:rsidR="00166E33" w:rsidRDefault="00166E33" w:rsidP="00166E33">
      <w:pPr>
        <w:tabs>
          <w:tab w:val="left" w:pos="1266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E45EA" w:rsidRDefault="009E45EA" w:rsidP="009C6D44">
      <w:pPr>
        <w:tabs>
          <w:tab w:val="left" w:pos="12664"/>
        </w:tabs>
        <w:rPr>
          <w:rFonts w:ascii="Times New Roman" w:hAnsi="Times New Roman" w:cs="Times New Roman"/>
          <w:sz w:val="16"/>
          <w:szCs w:val="16"/>
        </w:rPr>
      </w:pPr>
    </w:p>
    <w:p w:rsidR="009E45EA" w:rsidRDefault="009E45EA" w:rsidP="009C6D44">
      <w:pPr>
        <w:tabs>
          <w:tab w:val="left" w:pos="12664"/>
        </w:tabs>
        <w:rPr>
          <w:rFonts w:ascii="Times New Roman" w:hAnsi="Times New Roman" w:cs="Times New Roman"/>
          <w:sz w:val="16"/>
          <w:szCs w:val="16"/>
        </w:rPr>
      </w:pPr>
    </w:p>
    <w:p w:rsidR="009E45EA" w:rsidRDefault="009E45EA" w:rsidP="009C6D44">
      <w:pPr>
        <w:tabs>
          <w:tab w:val="left" w:pos="12664"/>
        </w:tabs>
        <w:rPr>
          <w:rFonts w:ascii="Times New Roman" w:hAnsi="Times New Roman" w:cs="Times New Roman"/>
          <w:sz w:val="16"/>
          <w:szCs w:val="16"/>
        </w:rPr>
      </w:pPr>
    </w:p>
    <w:p w:rsidR="009E45EA" w:rsidRDefault="009E45EA" w:rsidP="009C6D44">
      <w:pPr>
        <w:tabs>
          <w:tab w:val="left" w:pos="12664"/>
        </w:tabs>
        <w:rPr>
          <w:rFonts w:ascii="Times New Roman" w:hAnsi="Times New Roman" w:cs="Times New Roman"/>
          <w:sz w:val="16"/>
          <w:szCs w:val="16"/>
        </w:rPr>
      </w:pPr>
    </w:p>
    <w:p w:rsidR="009E45EA" w:rsidRDefault="009E45EA" w:rsidP="009C6D44">
      <w:pPr>
        <w:tabs>
          <w:tab w:val="left" w:pos="12664"/>
        </w:tabs>
        <w:rPr>
          <w:rFonts w:ascii="Times New Roman" w:hAnsi="Times New Roman" w:cs="Times New Roman"/>
          <w:sz w:val="16"/>
          <w:szCs w:val="16"/>
        </w:rPr>
      </w:pPr>
    </w:p>
    <w:p w:rsidR="009C6D44" w:rsidRDefault="005B276F" w:rsidP="009C6D44">
      <w:pPr>
        <w:tabs>
          <w:tab w:val="left" w:pos="1266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TABLE 4. COHORT DATA: PELL GRANT RECIPIENT IN FIRST YEAR VERSUS RETENTION (1YR) AND GRADUATION RATE (100%, 150%, 200%)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00"/>
        <w:gridCol w:w="1440"/>
        <w:gridCol w:w="1080"/>
        <w:gridCol w:w="1260"/>
        <w:gridCol w:w="1170"/>
        <w:gridCol w:w="1260"/>
      </w:tblGrid>
      <w:tr w:rsidR="005B276F" w:rsidTr="005B276F">
        <w:tc>
          <w:tcPr>
            <w:tcW w:w="1368" w:type="dxa"/>
          </w:tcPr>
          <w:p w:rsidR="005B276F" w:rsidRDefault="005B276F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Cohort fall census</w:t>
            </w:r>
          </w:p>
        </w:tc>
        <w:tc>
          <w:tcPr>
            <w:tcW w:w="900" w:type="dxa"/>
          </w:tcPr>
          <w:p w:rsidR="005B276F" w:rsidRDefault="005B276F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Cohort size</w:t>
            </w:r>
          </w:p>
        </w:tc>
        <w:tc>
          <w:tcPr>
            <w:tcW w:w="1440" w:type="dxa"/>
          </w:tcPr>
          <w:p w:rsidR="005B276F" w:rsidRDefault="005B276F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Pell grant recipient count </w:t>
            </w:r>
          </w:p>
        </w:tc>
        <w:tc>
          <w:tcPr>
            <w:tcW w:w="1080" w:type="dxa"/>
          </w:tcPr>
          <w:p w:rsidR="005B276F" w:rsidRDefault="005B276F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Retention Rate (1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5B276F" w:rsidRDefault="005B276F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Graduation Rate 100%</w:t>
            </w:r>
          </w:p>
        </w:tc>
        <w:tc>
          <w:tcPr>
            <w:tcW w:w="1170" w:type="dxa"/>
          </w:tcPr>
          <w:p w:rsidR="005B276F" w:rsidRDefault="005B276F" w:rsidP="005B276F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Graduation Rate 150%</w:t>
            </w:r>
          </w:p>
        </w:tc>
        <w:tc>
          <w:tcPr>
            <w:tcW w:w="1260" w:type="dxa"/>
          </w:tcPr>
          <w:p w:rsidR="005B276F" w:rsidRDefault="005B276F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Graduation Rate 200%</w:t>
            </w:r>
          </w:p>
        </w:tc>
      </w:tr>
      <w:tr w:rsidR="00BB7CE7" w:rsidTr="005B276F">
        <w:tc>
          <w:tcPr>
            <w:tcW w:w="1368" w:type="dxa"/>
          </w:tcPr>
          <w:p w:rsidR="00BB7CE7" w:rsidRDefault="00BB7CE7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0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144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108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</w:p>
        </w:tc>
        <w:tc>
          <w:tcPr>
            <w:tcW w:w="126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17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126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</w:tr>
      <w:tr w:rsidR="00BB7CE7" w:rsidTr="005B276F">
        <w:tc>
          <w:tcPr>
            <w:tcW w:w="1368" w:type="dxa"/>
          </w:tcPr>
          <w:p w:rsidR="00BB7CE7" w:rsidRDefault="00BB7CE7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0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144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08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</w:tc>
        <w:tc>
          <w:tcPr>
            <w:tcW w:w="126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17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126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</w:tr>
      <w:tr w:rsidR="00BB7CE7" w:rsidTr="005B276F">
        <w:tc>
          <w:tcPr>
            <w:tcW w:w="1368" w:type="dxa"/>
          </w:tcPr>
          <w:p w:rsidR="00BB7CE7" w:rsidRDefault="00BB7CE7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90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144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8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</w:tc>
        <w:tc>
          <w:tcPr>
            <w:tcW w:w="126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17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126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</w:tr>
      <w:tr w:rsidR="00BB7CE7" w:rsidTr="005B276F">
        <w:tc>
          <w:tcPr>
            <w:tcW w:w="1368" w:type="dxa"/>
          </w:tcPr>
          <w:p w:rsidR="00BB7CE7" w:rsidRDefault="00BB7CE7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144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108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  <w:tc>
          <w:tcPr>
            <w:tcW w:w="126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17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260" w:type="dxa"/>
          </w:tcPr>
          <w:p w:rsidR="00BB7CE7" w:rsidRPr="00DA08B9" w:rsidRDefault="00BB7CE7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8B9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</w:tr>
      <w:tr w:rsidR="009E45EA" w:rsidTr="005B276F">
        <w:tc>
          <w:tcPr>
            <w:tcW w:w="1368" w:type="dxa"/>
          </w:tcPr>
          <w:p w:rsidR="009E45EA" w:rsidRDefault="009E45EA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00" w:type="dxa"/>
          </w:tcPr>
          <w:p w:rsidR="009E45EA" w:rsidRPr="00DA08B9" w:rsidRDefault="00D05FE5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1440" w:type="dxa"/>
          </w:tcPr>
          <w:p w:rsidR="009E45EA" w:rsidRPr="00DA08B9" w:rsidRDefault="00D05FE5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1080" w:type="dxa"/>
          </w:tcPr>
          <w:p w:rsidR="009E45EA" w:rsidRPr="00DA08B9" w:rsidRDefault="00D05FE5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</w:tc>
        <w:tc>
          <w:tcPr>
            <w:tcW w:w="1260" w:type="dxa"/>
          </w:tcPr>
          <w:p w:rsidR="009E45EA" w:rsidRPr="00DA08B9" w:rsidRDefault="00D05FE5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170" w:type="dxa"/>
          </w:tcPr>
          <w:p w:rsidR="009E45EA" w:rsidRPr="00DA08B9" w:rsidRDefault="00D05FE5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1260" w:type="dxa"/>
          </w:tcPr>
          <w:p w:rsidR="009E45EA" w:rsidRPr="00DA08B9" w:rsidRDefault="00D05FE5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</w:tr>
      <w:tr w:rsidR="009E45EA" w:rsidTr="005B276F">
        <w:tc>
          <w:tcPr>
            <w:tcW w:w="1368" w:type="dxa"/>
          </w:tcPr>
          <w:p w:rsidR="009E45EA" w:rsidRDefault="009E45EA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00" w:type="dxa"/>
          </w:tcPr>
          <w:p w:rsidR="009E45EA" w:rsidRPr="00DA08B9" w:rsidRDefault="00D05FE5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1440" w:type="dxa"/>
          </w:tcPr>
          <w:p w:rsidR="009E45EA" w:rsidRPr="00DA08B9" w:rsidRDefault="00D05FE5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1080" w:type="dxa"/>
          </w:tcPr>
          <w:p w:rsidR="009E45EA" w:rsidRPr="00DA08B9" w:rsidRDefault="00D05FE5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  <w:tc>
          <w:tcPr>
            <w:tcW w:w="1260" w:type="dxa"/>
          </w:tcPr>
          <w:p w:rsidR="009E45EA" w:rsidRPr="00DA08B9" w:rsidRDefault="00D05FE5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170" w:type="dxa"/>
          </w:tcPr>
          <w:p w:rsidR="009E45EA" w:rsidRPr="00DA08B9" w:rsidRDefault="00D05FE5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1260" w:type="dxa"/>
          </w:tcPr>
          <w:p w:rsidR="009E45EA" w:rsidRPr="00DA08B9" w:rsidRDefault="00D05FE5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</w:tr>
      <w:tr w:rsidR="009E45EA" w:rsidTr="005B276F">
        <w:tc>
          <w:tcPr>
            <w:tcW w:w="1368" w:type="dxa"/>
          </w:tcPr>
          <w:p w:rsidR="009E45EA" w:rsidRDefault="009E45EA" w:rsidP="009C6D44">
            <w:pPr>
              <w:tabs>
                <w:tab w:val="left" w:pos="1266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00" w:type="dxa"/>
          </w:tcPr>
          <w:p w:rsidR="009E45EA" w:rsidRPr="00DA08B9" w:rsidRDefault="00D05FE5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440" w:type="dxa"/>
          </w:tcPr>
          <w:p w:rsidR="009E45EA" w:rsidRPr="00DA08B9" w:rsidRDefault="00D05FE5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1080" w:type="dxa"/>
          </w:tcPr>
          <w:p w:rsidR="009E45EA" w:rsidRPr="00DA08B9" w:rsidRDefault="00D05FE5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1260" w:type="dxa"/>
          </w:tcPr>
          <w:p w:rsidR="009E45EA" w:rsidRPr="00DA08B9" w:rsidRDefault="00AD0B7A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170" w:type="dxa"/>
          </w:tcPr>
          <w:p w:rsidR="009E45EA" w:rsidRPr="00DA08B9" w:rsidRDefault="00AD0B7A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1260" w:type="dxa"/>
          </w:tcPr>
          <w:p w:rsidR="009E45EA" w:rsidRPr="00DA08B9" w:rsidRDefault="00AD0B7A" w:rsidP="00EB6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</w:tr>
    </w:tbl>
    <w:p w:rsidR="009C6D44" w:rsidRDefault="009C6D44" w:rsidP="009C6D44">
      <w:pPr>
        <w:tabs>
          <w:tab w:val="left" w:pos="12664"/>
        </w:tabs>
        <w:rPr>
          <w:rFonts w:ascii="Times New Roman" w:hAnsi="Times New Roman" w:cs="Times New Roman"/>
          <w:sz w:val="16"/>
          <w:szCs w:val="16"/>
        </w:rPr>
      </w:pPr>
    </w:p>
    <w:p w:rsidR="00166E33" w:rsidRDefault="00166E33" w:rsidP="009C6D44">
      <w:pPr>
        <w:tabs>
          <w:tab w:val="left" w:pos="12664"/>
        </w:tabs>
        <w:rPr>
          <w:rFonts w:ascii="Times New Roman" w:hAnsi="Times New Roman" w:cs="Times New Roman"/>
          <w:sz w:val="16"/>
          <w:szCs w:val="16"/>
        </w:rPr>
      </w:pPr>
    </w:p>
    <w:p w:rsidR="00166E33" w:rsidRPr="00166E33" w:rsidRDefault="00166E33" w:rsidP="009C6D44">
      <w:pPr>
        <w:tabs>
          <w:tab w:val="left" w:pos="12664"/>
        </w:tabs>
        <w:rPr>
          <w:rFonts w:ascii="Times New Roman" w:hAnsi="Times New Roman" w:cs="Times New Roman"/>
          <w:b/>
          <w:sz w:val="40"/>
          <w:szCs w:val="40"/>
        </w:rPr>
      </w:pPr>
      <w:r w:rsidRPr="00166E33">
        <w:rPr>
          <w:rFonts w:ascii="Times New Roman" w:hAnsi="Times New Roman" w:cs="Times New Roman"/>
          <w:b/>
          <w:sz w:val="40"/>
          <w:szCs w:val="40"/>
        </w:rPr>
        <w:t xml:space="preserve">PIERPONT COMMUNITY AND TECHNICAL COLLEGE </w:t>
      </w:r>
    </w:p>
    <w:p w:rsidR="00166E33" w:rsidRPr="009C6D44" w:rsidRDefault="00C66417" w:rsidP="009C6D44">
      <w:pPr>
        <w:tabs>
          <w:tab w:val="left" w:pos="12664"/>
        </w:tabs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0820C3" wp14:editId="2EDD92C3">
            <wp:simplePos x="0" y="0"/>
            <wp:positionH relativeFrom="margin">
              <wp:posOffset>-71755</wp:posOffset>
            </wp:positionH>
            <wp:positionV relativeFrom="margin">
              <wp:posOffset>3084195</wp:posOffset>
            </wp:positionV>
            <wp:extent cx="767715" cy="7366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pont_seal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66E33" w:rsidRPr="00166E33">
        <w:rPr>
          <w:rFonts w:ascii="Times New Roman" w:hAnsi="Times New Roman" w:cs="Times New Roman"/>
          <w:b/>
          <w:sz w:val="40"/>
          <w:szCs w:val="40"/>
        </w:rPr>
        <w:tab/>
      </w:r>
      <w:r w:rsidR="00166E33">
        <w:rPr>
          <w:rFonts w:ascii="Times New Roman" w:hAnsi="Times New Roman" w:cs="Times New Roman"/>
          <w:sz w:val="16"/>
          <w:szCs w:val="16"/>
        </w:rPr>
        <w:tab/>
      </w:r>
      <w:r w:rsidR="00166E33">
        <w:rPr>
          <w:rFonts w:ascii="Times New Roman" w:hAnsi="Times New Roman" w:cs="Times New Roman"/>
          <w:sz w:val="16"/>
          <w:szCs w:val="16"/>
        </w:rPr>
        <w:tab/>
      </w:r>
      <w:r w:rsidR="00166E33">
        <w:rPr>
          <w:rFonts w:ascii="Times New Roman" w:hAnsi="Times New Roman" w:cs="Times New Roman"/>
          <w:sz w:val="16"/>
          <w:szCs w:val="16"/>
        </w:rPr>
        <w:tab/>
      </w:r>
      <w:r w:rsidR="00166E33">
        <w:rPr>
          <w:rFonts w:ascii="Times New Roman" w:hAnsi="Times New Roman" w:cs="Times New Roman"/>
          <w:sz w:val="16"/>
          <w:szCs w:val="16"/>
        </w:rPr>
        <w:tab/>
      </w:r>
      <w:r w:rsidR="00166E33">
        <w:rPr>
          <w:rFonts w:ascii="Times New Roman" w:hAnsi="Times New Roman" w:cs="Times New Roman"/>
          <w:sz w:val="16"/>
          <w:szCs w:val="16"/>
        </w:rPr>
        <w:tab/>
      </w:r>
      <w:r w:rsidR="00166E33">
        <w:rPr>
          <w:rFonts w:ascii="Times New Roman" w:hAnsi="Times New Roman" w:cs="Times New Roman"/>
          <w:sz w:val="16"/>
          <w:szCs w:val="16"/>
        </w:rPr>
        <w:tab/>
      </w:r>
    </w:p>
    <w:sectPr w:rsidR="00166E33" w:rsidRPr="009C6D44" w:rsidSect="00166E33">
      <w:pgSz w:w="15840" w:h="12240" w:orient="landscape"/>
      <w:pgMar w:top="720" w:right="864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5"/>
    <w:rsid w:val="000836B1"/>
    <w:rsid w:val="00115FA7"/>
    <w:rsid w:val="00166E33"/>
    <w:rsid w:val="00294AA5"/>
    <w:rsid w:val="0043683F"/>
    <w:rsid w:val="0046019D"/>
    <w:rsid w:val="005B276F"/>
    <w:rsid w:val="00621ECA"/>
    <w:rsid w:val="0078521A"/>
    <w:rsid w:val="00872214"/>
    <w:rsid w:val="009758A0"/>
    <w:rsid w:val="009C6D44"/>
    <w:rsid w:val="009E45EA"/>
    <w:rsid w:val="00AD0B7A"/>
    <w:rsid w:val="00B56671"/>
    <w:rsid w:val="00BB7CE7"/>
    <w:rsid w:val="00C66417"/>
    <w:rsid w:val="00D05FE5"/>
    <w:rsid w:val="00DA08B9"/>
    <w:rsid w:val="00FA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State University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Lovett</dc:creator>
  <cp:lastModifiedBy>Lovett, Leslie</cp:lastModifiedBy>
  <cp:revision>2</cp:revision>
  <dcterms:created xsi:type="dcterms:W3CDTF">2016-09-23T19:35:00Z</dcterms:created>
  <dcterms:modified xsi:type="dcterms:W3CDTF">2016-09-23T19:35:00Z</dcterms:modified>
</cp:coreProperties>
</file>